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ED21" w14:textId="06A10BB5" w:rsidR="002C4A2F" w:rsidRDefault="00210949" w:rsidP="002C4A2F">
      <w:pPr>
        <w:tabs>
          <w:tab w:val="center" w:pos="3960"/>
        </w:tabs>
        <w:jc w:val="center"/>
        <w:rPr>
          <w:rFonts w:ascii="Arial" w:hAnsi="Arial" w:cs="Arial"/>
          <w:b/>
          <w:bCs/>
          <w:smallCaps/>
          <w:sz w:val="36"/>
          <w:szCs w:val="36"/>
        </w:rPr>
      </w:pPr>
      <w:r w:rsidRPr="00427CD1">
        <w:rPr>
          <w:rFonts w:cs="Arial"/>
          <w:noProof/>
        </w:rPr>
        <w:drawing>
          <wp:inline distT="0" distB="0" distL="0" distR="0" wp14:anchorId="3B6A8E3B" wp14:editId="63887FF0">
            <wp:extent cx="4171950" cy="154305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1543050"/>
                    </a:xfrm>
                    <a:prstGeom prst="rect">
                      <a:avLst/>
                    </a:prstGeom>
                    <a:noFill/>
                    <a:ln>
                      <a:noFill/>
                    </a:ln>
                  </pic:spPr>
                </pic:pic>
              </a:graphicData>
            </a:graphic>
          </wp:inline>
        </w:drawing>
      </w:r>
    </w:p>
    <w:p w14:paraId="694EBE2A" w14:textId="77777777" w:rsidR="002C4A2F" w:rsidRDefault="002C4A2F">
      <w:pPr>
        <w:jc w:val="both"/>
        <w:rPr>
          <w:rFonts w:ascii="Arial" w:hAnsi="Arial" w:cs="Arial"/>
          <w:sz w:val="22"/>
          <w:szCs w:val="22"/>
        </w:rPr>
      </w:pPr>
    </w:p>
    <w:tbl>
      <w:tblPr>
        <w:tblW w:w="5004" w:type="dxa"/>
        <w:jc w:val="right"/>
        <w:tblLayout w:type="fixed"/>
        <w:tblCellMar>
          <w:left w:w="120" w:type="dxa"/>
          <w:right w:w="120" w:type="dxa"/>
        </w:tblCellMar>
        <w:tblLook w:val="0000" w:firstRow="0" w:lastRow="0" w:firstColumn="0" w:lastColumn="0" w:noHBand="0" w:noVBand="0"/>
      </w:tblPr>
      <w:tblGrid>
        <w:gridCol w:w="5004"/>
      </w:tblGrid>
      <w:tr w:rsidR="003E14D0" w14:paraId="5BF54BBE" w14:textId="77777777" w:rsidTr="002C4A2F">
        <w:trPr>
          <w:trHeight w:val="759"/>
          <w:jc w:val="right"/>
        </w:trPr>
        <w:tc>
          <w:tcPr>
            <w:tcW w:w="5004" w:type="dxa"/>
            <w:tcBorders>
              <w:top w:val="single" w:sz="15" w:space="0" w:color="000000"/>
              <w:left w:val="nil"/>
              <w:bottom w:val="single" w:sz="15" w:space="0" w:color="000000"/>
              <w:right w:val="nil"/>
            </w:tcBorders>
            <w:vAlign w:val="bottom"/>
          </w:tcPr>
          <w:p w14:paraId="0CE22D6C" w14:textId="77777777" w:rsidR="003E14D0" w:rsidRPr="001756D0" w:rsidRDefault="003E14D0" w:rsidP="004F7EFA">
            <w:pPr>
              <w:spacing w:before="120" w:after="120"/>
              <w:jc w:val="both"/>
              <w:rPr>
                <w:rFonts w:ascii="Arial" w:hAnsi="Arial" w:cs="Arial"/>
                <w:b/>
                <w:bCs/>
                <w:i/>
                <w:iCs/>
                <w:sz w:val="22"/>
                <w:szCs w:val="22"/>
              </w:rPr>
            </w:pPr>
            <w:r>
              <w:rPr>
                <w:rFonts w:ascii="Arial" w:hAnsi="Arial" w:cs="Arial"/>
                <w:b/>
                <w:bCs/>
                <w:sz w:val="22"/>
                <w:szCs w:val="22"/>
              </w:rPr>
              <w:t>Avis public aux personnes intéressées ayant le droit de signer une demande de participa</w:t>
            </w:r>
            <w:r w:rsidR="004F7EFA">
              <w:rPr>
                <w:rFonts w:ascii="Arial" w:hAnsi="Arial" w:cs="Arial"/>
                <w:b/>
                <w:bCs/>
                <w:sz w:val="22"/>
                <w:szCs w:val="22"/>
              </w:rPr>
              <w:t>t</w:t>
            </w:r>
            <w:r>
              <w:rPr>
                <w:rFonts w:ascii="Arial" w:hAnsi="Arial" w:cs="Arial"/>
                <w:b/>
                <w:bCs/>
                <w:sz w:val="22"/>
                <w:szCs w:val="22"/>
              </w:rPr>
              <w:t xml:space="preserve">ion à la procédure d'approbation des personnes habiles à voter à l'égard du second projet de </w:t>
            </w:r>
            <w:bookmarkStart w:id="0" w:name="_Hlk120710148"/>
            <w:r>
              <w:rPr>
                <w:rFonts w:ascii="Arial" w:hAnsi="Arial" w:cs="Arial"/>
                <w:b/>
                <w:bCs/>
                <w:i/>
                <w:iCs/>
                <w:sz w:val="22"/>
                <w:szCs w:val="22"/>
              </w:rPr>
              <w:t xml:space="preserve">Règlement </w:t>
            </w:r>
            <w:r w:rsidR="004F7EFA">
              <w:rPr>
                <w:rFonts w:ascii="Arial" w:hAnsi="Arial" w:cs="Arial"/>
                <w:b/>
                <w:bCs/>
                <w:i/>
                <w:iCs/>
                <w:sz w:val="22"/>
                <w:szCs w:val="22"/>
              </w:rPr>
              <w:t>n</w:t>
            </w:r>
            <w:r w:rsidR="001756D0">
              <w:rPr>
                <w:rFonts w:ascii="Arial" w:hAnsi="Arial" w:cs="Arial"/>
                <w:b/>
                <w:bCs/>
                <w:i/>
                <w:iCs/>
                <w:sz w:val="22"/>
                <w:szCs w:val="22"/>
              </w:rPr>
              <w:t>o</w:t>
            </w:r>
            <w:r w:rsidR="004F7EFA">
              <w:rPr>
                <w:rFonts w:ascii="Arial" w:hAnsi="Arial" w:cs="Arial"/>
                <w:b/>
                <w:bCs/>
                <w:i/>
                <w:iCs/>
                <w:sz w:val="22"/>
                <w:szCs w:val="22"/>
              </w:rPr>
              <w:t> </w:t>
            </w:r>
            <w:r w:rsidR="000A212F">
              <w:rPr>
                <w:rFonts w:ascii="Arial" w:hAnsi="Arial" w:cs="Arial"/>
                <w:b/>
                <w:bCs/>
                <w:i/>
                <w:iCs/>
                <w:sz w:val="22"/>
                <w:szCs w:val="22"/>
              </w:rPr>
              <w:t>Z2019-</w:t>
            </w:r>
            <w:r w:rsidR="007D2BC7">
              <w:rPr>
                <w:rFonts w:ascii="Arial" w:hAnsi="Arial" w:cs="Arial"/>
                <w:b/>
                <w:bCs/>
                <w:i/>
                <w:iCs/>
                <w:sz w:val="22"/>
                <w:szCs w:val="22"/>
              </w:rPr>
              <w:t>5</w:t>
            </w:r>
            <w:r w:rsidR="000A212F">
              <w:rPr>
                <w:rFonts w:ascii="Arial" w:hAnsi="Arial" w:cs="Arial"/>
                <w:b/>
                <w:bCs/>
                <w:i/>
                <w:iCs/>
                <w:sz w:val="22"/>
                <w:szCs w:val="22"/>
              </w:rPr>
              <w:t xml:space="preserve"> </w:t>
            </w:r>
            <w:r w:rsidR="002957BE">
              <w:rPr>
                <w:rFonts w:ascii="Arial" w:hAnsi="Arial" w:cs="Arial"/>
                <w:b/>
                <w:bCs/>
                <w:i/>
                <w:iCs/>
                <w:sz w:val="22"/>
                <w:szCs w:val="22"/>
              </w:rPr>
              <w:t>mo</w:t>
            </w:r>
            <w:r w:rsidR="004F7EFA">
              <w:rPr>
                <w:rFonts w:ascii="Arial" w:hAnsi="Arial" w:cs="Arial"/>
                <w:b/>
                <w:bCs/>
                <w:i/>
                <w:iCs/>
                <w:sz w:val="22"/>
                <w:szCs w:val="22"/>
              </w:rPr>
              <w:t xml:space="preserve">difiant le </w:t>
            </w:r>
            <w:r w:rsidR="005937F5">
              <w:rPr>
                <w:rFonts w:ascii="Arial" w:hAnsi="Arial" w:cs="Arial"/>
                <w:b/>
                <w:bCs/>
                <w:i/>
                <w:iCs/>
                <w:sz w:val="22"/>
                <w:szCs w:val="22"/>
              </w:rPr>
              <w:t>R</w:t>
            </w:r>
            <w:r w:rsidR="004F7EFA">
              <w:rPr>
                <w:rFonts w:ascii="Arial" w:hAnsi="Arial" w:cs="Arial"/>
                <w:b/>
                <w:bCs/>
                <w:i/>
                <w:iCs/>
                <w:sz w:val="22"/>
                <w:szCs w:val="22"/>
              </w:rPr>
              <w:t xml:space="preserve">èglement </w:t>
            </w:r>
            <w:r w:rsidR="001756D0">
              <w:rPr>
                <w:rFonts w:ascii="Arial" w:hAnsi="Arial" w:cs="Arial"/>
                <w:b/>
                <w:bCs/>
                <w:i/>
                <w:iCs/>
                <w:sz w:val="22"/>
                <w:szCs w:val="22"/>
              </w:rPr>
              <w:t xml:space="preserve">de zonage no </w:t>
            </w:r>
            <w:r w:rsidR="000A212F">
              <w:rPr>
                <w:rFonts w:ascii="Arial" w:hAnsi="Arial" w:cs="Arial"/>
                <w:b/>
                <w:bCs/>
                <w:i/>
                <w:iCs/>
                <w:sz w:val="22"/>
                <w:szCs w:val="22"/>
              </w:rPr>
              <w:t>Z201</w:t>
            </w:r>
            <w:r w:rsidR="001756D0">
              <w:rPr>
                <w:rFonts w:ascii="Arial" w:hAnsi="Arial" w:cs="Arial"/>
                <w:b/>
                <w:bCs/>
                <w:i/>
                <w:iCs/>
                <w:sz w:val="22"/>
                <w:szCs w:val="22"/>
              </w:rPr>
              <w:t>9</w:t>
            </w:r>
            <w:r w:rsidR="000A212F">
              <w:rPr>
                <w:rFonts w:ascii="Arial" w:hAnsi="Arial" w:cs="Arial"/>
                <w:b/>
                <w:bCs/>
                <w:i/>
                <w:iCs/>
                <w:sz w:val="22"/>
                <w:szCs w:val="22"/>
              </w:rPr>
              <w:t xml:space="preserve"> et ses amendements</w:t>
            </w:r>
            <w:r w:rsidR="007D2BC7">
              <w:rPr>
                <w:rFonts w:ascii="Arial" w:hAnsi="Arial" w:cs="Arial"/>
                <w:b/>
                <w:bCs/>
                <w:i/>
                <w:iCs/>
                <w:sz w:val="22"/>
                <w:szCs w:val="22"/>
              </w:rPr>
              <w:t xml:space="preserve"> en vue d’interdire les projets intégrés résidentiels et commerciaux</w:t>
            </w:r>
            <w:bookmarkEnd w:id="0"/>
          </w:p>
        </w:tc>
      </w:tr>
    </w:tbl>
    <w:p w14:paraId="6C67AB1C" w14:textId="77777777" w:rsidR="00A72192" w:rsidRDefault="00A72192">
      <w:pPr>
        <w:jc w:val="both"/>
        <w:rPr>
          <w:rFonts w:ascii="Arial" w:hAnsi="Arial" w:cs="Arial"/>
          <w:sz w:val="22"/>
          <w:szCs w:val="22"/>
        </w:rPr>
      </w:pPr>
    </w:p>
    <w:p w14:paraId="601C515F" w14:textId="77777777" w:rsidR="003E14D0" w:rsidRDefault="003E14D0" w:rsidP="0010483F">
      <w:pPr>
        <w:jc w:val="both"/>
        <w:rPr>
          <w:rFonts w:ascii="Arial" w:hAnsi="Arial" w:cs="Arial"/>
          <w:i/>
          <w:iCs/>
          <w:sz w:val="22"/>
          <w:szCs w:val="22"/>
        </w:rPr>
      </w:pPr>
      <w:r w:rsidRPr="002C4A2F">
        <w:rPr>
          <w:rFonts w:ascii="Arial" w:hAnsi="Arial" w:cs="Arial"/>
          <w:b/>
          <w:bCs/>
          <w:smallCaps/>
          <w:sz w:val="22"/>
          <w:szCs w:val="22"/>
        </w:rPr>
        <w:t>Prenez avis</w:t>
      </w:r>
      <w:r w:rsidRPr="002C4A2F">
        <w:rPr>
          <w:rFonts w:ascii="Arial" w:hAnsi="Arial" w:cs="Arial"/>
          <w:b/>
          <w:bCs/>
          <w:sz w:val="22"/>
          <w:szCs w:val="22"/>
        </w:rPr>
        <w:t xml:space="preserve"> </w:t>
      </w:r>
      <w:r w:rsidRPr="002C4A2F">
        <w:rPr>
          <w:rFonts w:ascii="Arial" w:hAnsi="Arial" w:cs="Arial"/>
          <w:sz w:val="22"/>
          <w:szCs w:val="22"/>
        </w:rPr>
        <w:t>que le</w:t>
      </w:r>
      <w:r w:rsidR="00C7499C" w:rsidRPr="002C4A2F">
        <w:rPr>
          <w:rFonts w:ascii="Arial" w:hAnsi="Arial" w:cs="Arial"/>
          <w:sz w:val="22"/>
          <w:szCs w:val="22"/>
        </w:rPr>
        <w:t xml:space="preserve"> </w:t>
      </w:r>
      <w:r w:rsidR="000B55A1">
        <w:rPr>
          <w:rFonts w:ascii="Arial" w:hAnsi="Arial" w:cs="Arial"/>
          <w:b/>
          <w:bCs/>
          <w:sz w:val="22"/>
          <w:szCs w:val="22"/>
        </w:rPr>
        <w:t xml:space="preserve">8 décembre </w:t>
      </w:r>
      <w:r w:rsidR="000A212F" w:rsidRPr="002C4A2F">
        <w:rPr>
          <w:rFonts w:ascii="Arial" w:hAnsi="Arial" w:cs="Arial"/>
          <w:b/>
          <w:bCs/>
          <w:sz w:val="22"/>
          <w:szCs w:val="22"/>
        </w:rPr>
        <w:t>2022</w:t>
      </w:r>
      <w:r w:rsidR="001756D0" w:rsidRPr="002C4A2F">
        <w:rPr>
          <w:rFonts w:ascii="Arial" w:hAnsi="Arial" w:cs="Arial"/>
          <w:sz w:val="22"/>
          <w:szCs w:val="22"/>
        </w:rPr>
        <w:t>,</w:t>
      </w:r>
      <w:r w:rsidRPr="002C4A2F">
        <w:rPr>
          <w:rFonts w:ascii="Arial" w:hAnsi="Arial" w:cs="Arial"/>
          <w:sz w:val="22"/>
          <w:szCs w:val="22"/>
        </w:rPr>
        <w:t xml:space="preserve"> le conseil de la </w:t>
      </w:r>
      <w:r w:rsidR="001756D0" w:rsidRPr="002C4A2F">
        <w:rPr>
          <w:rFonts w:ascii="Arial" w:hAnsi="Arial" w:cs="Arial"/>
          <w:sz w:val="22"/>
          <w:szCs w:val="22"/>
        </w:rPr>
        <w:t xml:space="preserve">Municipalité de </w:t>
      </w:r>
      <w:r w:rsidR="000A212F" w:rsidRPr="002C4A2F">
        <w:rPr>
          <w:rFonts w:ascii="Arial" w:hAnsi="Arial" w:cs="Arial"/>
          <w:sz w:val="22"/>
          <w:szCs w:val="22"/>
        </w:rPr>
        <w:t>Napierville</w:t>
      </w:r>
      <w:r w:rsidR="004F7EFA" w:rsidRPr="002C4A2F">
        <w:rPr>
          <w:rFonts w:ascii="Arial" w:hAnsi="Arial" w:cs="Arial"/>
          <w:sz w:val="22"/>
          <w:szCs w:val="22"/>
        </w:rPr>
        <w:t xml:space="preserve"> </w:t>
      </w:r>
      <w:r w:rsidRPr="002C4A2F">
        <w:rPr>
          <w:rFonts w:ascii="Arial" w:hAnsi="Arial" w:cs="Arial"/>
          <w:sz w:val="22"/>
          <w:szCs w:val="22"/>
        </w:rPr>
        <w:t xml:space="preserve">a adopté le second projet de </w:t>
      </w:r>
      <w:r w:rsidR="000B55A1" w:rsidRPr="000B55A1">
        <w:rPr>
          <w:rFonts w:ascii="Arial" w:hAnsi="Arial" w:cs="Arial"/>
          <w:i/>
          <w:iCs/>
          <w:sz w:val="22"/>
          <w:szCs w:val="22"/>
        </w:rPr>
        <w:t>Règlement no Z2019-5 modifiant le Règlement de zonage no Z2019 et ses amendements en vue d’interdire les projets intégrés résidentiels et commerciaux</w:t>
      </w:r>
      <w:r w:rsidR="000B55A1">
        <w:rPr>
          <w:rFonts w:ascii="Arial" w:hAnsi="Arial" w:cs="Arial"/>
          <w:i/>
          <w:iCs/>
          <w:sz w:val="22"/>
          <w:szCs w:val="22"/>
        </w:rPr>
        <w:t>.</w:t>
      </w:r>
    </w:p>
    <w:p w14:paraId="396AA19F" w14:textId="77777777" w:rsidR="000B55A1" w:rsidRDefault="000B55A1" w:rsidP="0010483F">
      <w:pPr>
        <w:jc w:val="both"/>
        <w:rPr>
          <w:rFonts w:ascii="Arial" w:hAnsi="Arial" w:cs="Arial"/>
          <w:sz w:val="22"/>
          <w:szCs w:val="22"/>
        </w:rPr>
      </w:pPr>
    </w:p>
    <w:p w14:paraId="4AC7311F" w14:textId="77777777" w:rsidR="003E14D0" w:rsidRDefault="003E14D0" w:rsidP="0010483F">
      <w:pPr>
        <w:jc w:val="both"/>
        <w:rPr>
          <w:rFonts w:ascii="Arial" w:hAnsi="Arial" w:cs="Arial"/>
          <w:sz w:val="22"/>
          <w:szCs w:val="22"/>
        </w:rPr>
      </w:pPr>
      <w:r>
        <w:rPr>
          <w:rFonts w:ascii="Arial" w:hAnsi="Arial" w:cs="Arial"/>
          <w:sz w:val="22"/>
          <w:szCs w:val="22"/>
        </w:rPr>
        <w:t>Une copie du résumé du second projet peut être obtenue, sans frais, par toute personne qui en fait la demande au bureau municipal</w:t>
      </w:r>
      <w:r w:rsidR="00F14977">
        <w:rPr>
          <w:rFonts w:ascii="Arial" w:hAnsi="Arial" w:cs="Arial"/>
          <w:sz w:val="22"/>
          <w:szCs w:val="22"/>
        </w:rPr>
        <w:t>.</w:t>
      </w:r>
    </w:p>
    <w:p w14:paraId="56B43C5D" w14:textId="77777777" w:rsidR="007870D7" w:rsidRDefault="007870D7" w:rsidP="0010483F">
      <w:pPr>
        <w:jc w:val="both"/>
        <w:rPr>
          <w:rFonts w:ascii="Arial" w:hAnsi="Arial" w:cs="Arial"/>
          <w:sz w:val="22"/>
          <w:szCs w:val="22"/>
        </w:rPr>
      </w:pPr>
    </w:p>
    <w:p w14:paraId="5B7CAE46" w14:textId="177BC123" w:rsidR="007870D7" w:rsidRPr="00464AB1" w:rsidRDefault="007870D7" w:rsidP="0010483F">
      <w:pPr>
        <w:jc w:val="both"/>
        <w:rPr>
          <w:rFonts w:ascii="Arial" w:hAnsi="Arial" w:cs="Arial"/>
          <w:b/>
          <w:bCs/>
          <w:sz w:val="22"/>
          <w:szCs w:val="22"/>
        </w:rPr>
      </w:pPr>
      <w:r w:rsidRPr="00464AB1">
        <w:rPr>
          <w:rFonts w:ascii="Arial" w:hAnsi="Arial" w:cs="Arial"/>
          <w:b/>
          <w:bCs/>
          <w:sz w:val="22"/>
          <w:szCs w:val="22"/>
        </w:rPr>
        <w:t xml:space="preserve">Ce règlement a pour objet </w:t>
      </w:r>
      <w:r w:rsidR="006F4577" w:rsidRPr="00464AB1">
        <w:rPr>
          <w:rFonts w:ascii="Arial" w:hAnsi="Arial" w:cs="Arial"/>
          <w:b/>
          <w:bCs/>
          <w:sz w:val="22"/>
          <w:szCs w:val="22"/>
        </w:rPr>
        <w:t>d’interdire les projets intégrés commerciaux</w:t>
      </w:r>
      <w:r w:rsidR="00210949" w:rsidRPr="00464AB1">
        <w:rPr>
          <w:rFonts w:ascii="Arial" w:hAnsi="Arial" w:cs="Arial"/>
          <w:b/>
          <w:bCs/>
          <w:sz w:val="22"/>
          <w:szCs w:val="22"/>
        </w:rPr>
        <w:t xml:space="preserve"> sur tout le territoire de la municipalité</w:t>
      </w:r>
      <w:r w:rsidR="006F4577" w:rsidRPr="00464AB1">
        <w:rPr>
          <w:rFonts w:ascii="Arial" w:hAnsi="Arial" w:cs="Arial"/>
          <w:b/>
          <w:bCs/>
          <w:sz w:val="22"/>
          <w:szCs w:val="22"/>
        </w:rPr>
        <w:t xml:space="preserve"> et d’interdire les projets intégrés résidentiels</w:t>
      </w:r>
      <w:r w:rsidR="003521FE" w:rsidRPr="00464AB1">
        <w:rPr>
          <w:rFonts w:ascii="Arial" w:hAnsi="Arial" w:cs="Arial"/>
          <w:b/>
          <w:bCs/>
          <w:sz w:val="22"/>
          <w:szCs w:val="22"/>
        </w:rPr>
        <w:t xml:space="preserve"> sur tout le territoire de la municipalité</w:t>
      </w:r>
      <w:r w:rsidR="006F4577" w:rsidRPr="00464AB1">
        <w:rPr>
          <w:rFonts w:ascii="Arial" w:hAnsi="Arial" w:cs="Arial"/>
          <w:b/>
          <w:bCs/>
          <w:sz w:val="22"/>
          <w:szCs w:val="22"/>
        </w:rPr>
        <w:t xml:space="preserve"> sauf dans la zone V2-3.</w:t>
      </w:r>
    </w:p>
    <w:p w14:paraId="5936A23F" w14:textId="77777777" w:rsidR="003E14D0" w:rsidRDefault="003E14D0" w:rsidP="0010483F">
      <w:pPr>
        <w:jc w:val="both"/>
        <w:rPr>
          <w:rFonts w:ascii="Arial" w:hAnsi="Arial" w:cs="Arial"/>
          <w:sz w:val="22"/>
          <w:szCs w:val="22"/>
        </w:rPr>
      </w:pPr>
    </w:p>
    <w:p w14:paraId="1FFB3D87" w14:textId="77777777" w:rsidR="003E14D0" w:rsidRDefault="003E14D0" w:rsidP="0010483F">
      <w:pPr>
        <w:jc w:val="both"/>
        <w:rPr>
          <w:rFonts w:ascii="Arial" w:hAnsi="Arial" w:cs="Arial"/>
          <w:sz w:val="22"/>
          <w:szCs w:val="22"/>
        </w:rPr>
      </w:pPr>
      <w:r>
        <w:rPr>
          <w:rFonts w:ascii="Arial" w:hAnsi="Arial" w:cs="Arial"/>
          <w:sz w:val="22"/>
          <w:szCs w:val="22"/>
        </w:rPr>
        <w:t xml:space="preserve">Ce second projet de règlement contient des dispositions qui peuvent faire l'objet d'une demande de la part des personnes intéressées </w:t>
      </w:r>
      <w:r w:rsidR="001756D0">
        <w:rPr>
          <w:rFonts w:ascii="Arial" w:hAnsi="Arial" w:cs="Arial"/>
          <w:sz w:val="22"/>
          <w:szCs w:val="22"/>
        </w:rPr>
        <w:t xml:space="preserve">de </w:t>
      </w:r>
      <w:r w:rsidR="00AC6B36">
        <w:rPr>
          <w:rFonts w:ascii="Arial" w:hAnsi="Arial" w:cs="Arial"/>
          <w:sz w:val="22"/>
          <w:szCs w:val="22"/>
        </w:rPr>
        <w:t>certaines zones spécifiquement affectées par le règlement</w:t>
      </w:r>
      <w:r w:rsidR="00A90392">
        <w:rPr>
          <w:rFonts w:ascii="Arial" w:hAnsi="Arial" w:cs="Arial"/>
          <w:sz w:val="22"/>
          <w:szCs w:val="22"/>
        </w:rPr>
        <w:t xml:space="preserve"> et des zones qui leur sont contigües</w:t>
      </w:r>
      <w:r w:rsidR="00F14977">
        <w:rPr>
          <w:rFonts w:ascii="Arial" w:hAnsi="Arial" w:cs="Arial"/>
          <w:sz w:val="22"/>
          <w:szCs w:val="22"/>
        </w:rPr>
        <w:t xml:space="preserve"> </w:t>
      </w:r>
      <w:r w:rsidR="005D4680">
        <w:rPr>
          <w:rFonts w:ascii="Arial" w:hAnsi="Arial" w:cs="Arial"/>
          <w:sz w:val="22"/>
          <w:szCs w:val="22"/>
        </w:rPr>
        <w:t>a</w:t>
      </w:r>
      <w:r w:rsidR="002957BE">
        <w:rPr>
          <w:rFonts w:ascii="Arial" w:hAnsi="Arial" w:cs="Arial"/>
          <w:sz w:val="22"/>
          <w:szCs w:val="22"/>
        </w:rPr>
        <w:t>f</w:t>
      </w:r>
      <w:r w:rsidR="005D4680">
        <w:rPr>
          <w:rFonts w:ascii="Arial" w:hAnsi="Arial" w:cs="Arial"/>
          <w:sz w:val="22"/>
          <w:szCs w:val="22"/>
        </w:rPr>
        <w:t xml:space="preserve">in que le règlement soit soumis à l’approbation des personnes habiles à voter, conformément </w:t>
      </w:r>
      <w:r>
        <w:rPr>
          <w:rFonts w:ascii="Arial" w:hAnsi="Arial" w:cs="Arial"/>
          <w:sz w:val="22"/>
          <w:szCs w:val="22"/>
        </w:rPr>
        <w:t xml:space="preserve">à la </w:t>
      </w:r>
      <w:r>
        <w:rPr>
          <w:rFonts w:ascii="Arial" w:hAnsi="Arial" w:cs="Arial"/>
          <w:i/>
          <w:iCs/>
          <w:sz w:val="22"/>
          <w:szCs w:val="22"/>
        </w:rPr>
        <w:t xml:space="preserve">Loi sur les élections et les référendums dans les </w:t>
      </w:r>
      <w:r w:rsidR="00F14977">
        <w:rPr>
          <w:rFonts w:ascii="Arial" w:hAnsi="Arial" w:cs="Arial"/>
          <w:i/>
          <w:iCs/>
          <w:sz w:val="22"/>
          <w:szCs w:val="22"/>
        </w:rPr>
        <w:t>municipalités</w:t>
      </w:r>
      <w:r>
        <w:rPr>
          <w:rFonts w:ascii="Arial" w:hAnsi="Arial" w:cs="Arial"/>
          <w:sz w:val="22"/>
          <w:szCs w:val="22"/>
        </w:rPr>
        <w:t>.</w:t>
      </w:r>
      <w:r w:rsidR="00F14977">
        <w:rPr>
          <w:rFonts w:ascii="Arial" w:hAnsi="Arial" w:cs="Arial"/>
          <w:sz w:val="22"/>
          <w:szCs w:val="22"/>
        </w:rPr>
        <w:t xml:space="preserve"> </w:t>
      </w:r>
    </w:p>
    <w:p w14:paraId="04743A70" w14:textId="77777777" w:rsidR="001756D0" w:rsidRDefault="001756D0" w:rsidP="0010483F">
      <w:pPr>
        <w:jc w:val="both"/>
        <w:rPr>
          <w:rFonts w:ascii="Arial" w:hAnsi="Arial" w:cs="Arial"/>
          <w:sz w:val="22"/>
          <w:szCs w:val="22"/>
        </w:rPr>
      </w:pPr>
    </w:p>
    <w:p w14:paraId="79F29EB8" w14:textId="77777777" w:rsidR="006B1C0B" w:rsidRDefault="003E14D0" w:rsidP="0010483F">
      <w:pPr>
        <w:jc w:val="both"/>
        <w:rPr>
          <w:rFonts w:ascii="Arial" w:hAnsi="Arial" w:cs="Arial"/>
          <w:sz w:val="22"/>
          <w:szCs w:val="22"/>
        </w:rPr>
      </w:pPr>
      <w:r>
        <w:rPr>
          <w:rFonts w:ascii="Arial" w:hAnsi="Arial" w:cs="Arial"/>
          <w:sz w:val="22"/>
          <w:szCs w:val="22"/>
        </w:rPr>
        <w:t>Chaque telle demande visera</w:t>
      </w:r>
      <w:r w:rsidR="00C7499C">
        <w:rPr>
          <w:rFonts w:ascii="Arial" w:hAnsi="Arial" w:cs="Arial"/>
          <w:sz w:val="22"/>
          <w:szCs w:val="22"/>
        </w:rPr>
        <w:t xml:space="preserve"> à c</w:t>
      </w:r>
      <w:r w:rsidR="006B1C0B">
        <w:rPr>
          <w:rFonts w:ascii="Arial" w:hAnsi="Arial" w:cs="Arial"/>
          <w:sz w:val="22"/>
          <w:szCs w:val="22"/>
        </w:rPr>
        <w:t xml:space="preserve">e que le règlement contenant des </w:t>
      </w:r>
      <w:r>
        <w:rPr>
          <w:rFonts w:ascii="Arial" w:hAnsi="Arial" w:cs="Arial"/>
          <w:sz w:val="22"/>
          <w:szCs w:val="22"/>
        </w:rPr>
        <w:t xml:space="preserve">dispositions concernant </w:t>
      </w:r>
      <w:r w:rsidR="00A90392">
        <w:rPr>
          <w:rFonts w:ascii="Arial" w:hAnsi="Arial" w:cs="Arial"/>
          <w:sz w:val="22"/>
          <w:szCs w:val="22"/>
        </w:rPr>
        <w:t xml:space="preserve">une </w:t>
      </w:r>
      <w:r>
        <w:rPr>
          <w:rFonts w:ascii="Arial" w:hAnsi="Arial" w:cs="Arial"/>
          <w:sz w:val="22"/>
          <w:szCs w:val="22"/>
        </w:rPr>
        <w:t>zone concernée soit soumis à l'approbation des personnes habiles à voter de</w:t>
      </w:r>
      <w:r w:rsidR="00A90392">
        <w:rPr>
          <w:rFonts w:ascii="Arial" w:hAnsi="Arial" w:cs="Arial"/>
          <w:sz w:val="22"/>
          <w:szCs w:val="22"/>
        </w:rPr>
        <w:t xml:space="preserve"> la</w:t>
      </w:r>
      <w:r>
        <w:rPr>
          <w:rFonts w:ascii="Arial" w:hAnsi="Arial" w:cs="Arial"/>
          <w:sz w:val="22"/>
          <w:szCs w:val="22"/>
        </w:rPr>
        <w:t xml:space="preserve"> zone à laquelle les dispositions s'appliquent et de celles de toute zone contiguë d'où proviendra une demande valide à l'égard de ces dispositions</w:t>
      </w:r>
      <w:r w:rsidR="00957018">
        <w:rPr>
          <w:rFonts w:ascii="Arial" w:hAnsi="Arial" w:cs="Arial"/>
          <w:sz w:val="22"/>
          <w:szCs w:val="22"/>
        </w:rPr>
        <w:t>.</w:t>
      </w:r>
    </w:p>
    <w:p w14:paraId="6BBFF659" w14:textId="77777777" w:rsidR="006B1C0B" w:rsidRDefault="006B1C0B" w:rsidP="0010483F">
      <w:pPr>
        <w:jc w:val="both"/>
        <w:rPr>
          <w:rFonts w:ascii="Arial" w:hAnsi="Arial" w:cs="Arial"/>
          <w:sz w:val="22"/>
          <w:szCs w:val="22"/>
        </w:rPr>
      </w:pPr>
    </w:p>
    <w:p w14:paraId="3E5A97C3" w14:textId="77777777" w:rsidR="003E14D0" w:rsidRDefault="003E14D0" w:rsidP="0010483F">
      <w:pPr>
        <w:jc w:val="both"/>
        <w:rPr>
          <w:rFonts w:ascii="Arial" w:hAnsi="Arial" w:cs="Arial"/>
          <w:sz w:val="22"/>
          <w:szCs w:val="22"/>
        </w:rPr>
      </w:pPr>
      <w:r>
        <w:rPr>
          <w:rFonts w:ascii="Arial" w:hAnsi="Arial" w:cs="Arial"/>
          <w:sz w:val="22"/>
          <w:szCs w:val="22"/>
        </w:rPr>
        <w:t>Pour être valide, toute demande doit: (i) indiquer clairement la disposition qui en fait l'objet et la zone d'où elle provient</w:t>
      </w:r>
      <w:r w:rsidR="009F7379">
        <w:rPr>
          <w:rFonts w:ascii="Arial" w:hAnsi="Arial" w:cs="Arial"/>
          <w:sz w:val="22"/>
          <w:szCs w:val="22"/>
        </w:rPr>
        <w:t>,</w:t>
      </w:r>
      <w:r>
        <w:rPr>
          <w:rFonts w:ascii="Arial" w:hAnsi="Arial" w:cs="Arial"/>
          <w:sz w:val="22"/>
          <w:szCs w:val="22"/>
        </w:rPr>
        <w:t xml:space="preserve"> (ii) être reçue au bureau de la </w:t>
      </w:r>
      <w:r w:rsidR="001756D0">
        <w:rPr>
          <w:rFonts w:ascii="Arial" w:hAnsi="Arial" w:cs="Arial"/>
          <w:sz w:val="22"/>
          <w:szCs w:val="22"/>
        </w:rPr>
        <w:t>Municipalité</w:t>
      </w:r>
      <w:r>
        <w:rPr>
          <w:rFonts w:ascii="Arial" w:hAnsi="Arial" w:cs="Arial"/>
          <w:sz w:val="22"/>
          <w:szCs w:val="22"/>
        </w:rPr>
        <w:t xml:space="preserve"> </w:t>
      </w:r>
      <w:r w:rsidRPr="00F86246">
        <w:rPr>
          <w:rFonts w:ascii="Arial" w:hAnsi="Arial" w:cs="Arial"/>
          <w:b/>
          <w:bCs/>
          <w:sz w:val="22"/>
          <w:szCs w:val="22"/>
        </w:rPr>
        <w:t xml:space="preserve">au plus tard </w:t>
      </w:r>
      <w:r w:rsidR="002957BE" w:rsidRPr="00F86246">
        <w:rPr>
          <w:rFonts w:ascii="Arial" w:hAnsi="Arial" w:cs="Arial"/>
          <w:b/>
          <w:bCs/>
          <w:sz w:val="22"/>
          <w:szCs w:val="22"/>
        </w:rPr>
        <w:t xml:space="preserve">le </w:t>
      </w:r>
      <w:r w:rsidR="001B4391">
        <w:rPr>
          <w:rFonts w:ascii="Arial" w:hAnsi="Arial" w:cs="Arial"/>
          <w:b/>
          <w:bCs/>
          <w:sz w:val="22"/>
          <w:szCs w:val="22"/>
        </w:rPr>
        <w:t>20 décembre</w:t>
      </w:r>
      <w:r w:rsidR="00F14977">
        <w:rPr>
          <w:rFonts w:ascii="Arial" w:hAnsi="Arial" w:cs="Arial"/>
          <w:b/>
          <w:bCs/>
          <w:sz w:val="22"/>
          <w:szCs w:val="22"/>
        </w:rPr>
        <w:t xml:space="preserve"> 2022</w:t>
      </w:r>
      <w:r w:rsidR="009F7379">
        <w:rPr>
          <w:rFonts w:ascii="Arial" w:hAnsi="Arial" w:cs="Arial"/>
          <w:sz w:val="22"/>
          <w:szCs w:val="22"/>
        </w:rPr>
        <w:t>,</w:t>
      </w:r>
      <w:r>
        <w:rPr>
          <w:rFonts w:ascii="Arial" w:hAnsi="Arial" w:cs="Arial"/>
          <w:sz w:val="22"/>
          <w:szCs w:val="22"/>
        </w:rPr>
        <w:t xml:space="preserve"> (iii) être </w:t>
      </w:r>
      <w:r w:rsidRPr="00F86246">
        <w:rPr>
          <w:rFonts w:ascii="Arial" w:hAnsi="Arial" w:cs="Arial"/>
          <w:sz w:val="22"/>
          <w:szCs w:val="22"/>
        </w:rPr>
        <w:t xml:space="preserve">signée par au moins 12 personnes intéressées de la zone d'où elle provient ou par au moins la majorité d'entre elles si le nombre de personnes intéressées dans la zone n'excède pas </w:t>
      </w:r>
      <w:r w:rsidRPr="00CD5E20">
        <w:rPr>
          <w:rFonts w:ascii="Arial" w:hAnsi="Arial" w:cs="Arial"/>
          <w:sz w:val="22"/>
          <w:szCs w:val="22"/>
        </w:rPr>
        <w:t>21.</w:t>
      </w:r>
    </w:p>
    <w:p w14:paraId="347CEF2E" w14:textId="77777777" w:rsidR="003E14D0" w:rsidRDefault="003E14D0" w:rsidP="0010483F">
      <w:pPr>
        <w:jc w:val="both"/>
        <w:rPr>
          <w:rFonts w:ascii="Arial" w:hAnsi="Arial" w:cs="Arial"/>
          <w:sz w:val="22"/>
          <w:szCs w:val="22"/>
        </w:rPr>
      </w:pPr>
    </w:p>
    <w:p w14:paraId="37F07B4C" w14:textId="77777777" w:rsidR="003E14D0" w:rsidRDefault="003E14D0" w:rsidP="0010483F">
      <w:pPr>
        <w:jc w:val="both"/>
        <w:rPr>
          <w:rFonts w:ascii="Arial" w:hAnsi="Arial" w:cs="Arial"/>
          <w:sz w:val="22"/>
          <w:szCs w:val="22"/>
        </w:rPr>
      </w:pPr>
      <w:r>
        <w:rPr>
          <w:rFonts w:ascii="Arial" w:hAnsi="Arial" w:cs="Arial"/>
          <w:sz w:val="22"/>
          <w:szCs w:val="22"/>
        </w:rPr>
        <w:t>Les renseignements permettant de déterminer quelles sont les personnes intéressées ayant le droit d</w:t>
      </w:r>
      <w:r w:rsidR="00CF438D">
        <w:rPr>
          <w:rFonts w:ascii="Arial" w:hAnsi="Arial" w:cs="Arial"/>
          <w:sz w:val="22"/>
          <w:szCs w:val="22"/>
        </w:rPr>
        <w:t>e signer une demande</w:t>
      </w:r>
      <w:r w:rsidR="002C4A2F">
        <w:rPr>
          <w:rFonts w:ascii="Arial" w:hAnsi="Arial" w:cs="Arial"/>
          <w:sz w:val="22"/>
          <w:szCs w:val="22"/>
        </w:rPr>
        <w:t>,</w:t>
      </w:r>
      <w:r w:rsidR="00CD5E20">
        <w:rPr>
          <w:rFonts w:ascii="Arial" w:hAnsi="Arial" w:cs="Arial"/>
          <w:sz w:val="22"/>
          <w:szCs w:val="22"/>
        </w:rPr>
        <w:t xml:space="preserve"> à l’égard de quelles dispositions du second projet de règlement une telle demande peut être faite, l’objectif d’une telle demande</w:t>
      </w:r>
      <w:r w:rsidR="00CF438D">
        <w:rPr>
          <w:rFonts w:ascii="Arial" w:hAnsi="Arial" w:cs="Arial"/>
          <w:sz w:val="22"/>
          <w:szCs w:val="22"/>
        </w:rPr>
        <w:t xml:space="preserve">, le nombre de signataires requis </w:t>
      </w:r>
      <w:r>
        <w:rPr>
          <w:rFonts w:ascii="Arial" w:hAnsi="Arial" w:cs="Arial"/>
          <w:sz w:val="22"/>
          <w:szCs w:val="22"/>
        </w:rPr>
        <w:t xml:space="preserve">et les modalités d'exercice pour une personne morale du droit de signer une telle demande peuvent être obtenus au bureau de la </w:t>
      </w:r>
      <w:r w:rsidR="00F14977">
        <w:rPr>
          <w:rFonts w:ascii="Arial" w:hAnsi="Arial" w:cs="Arial"/>
          <w:sz w:val="22"/>
          <w:szCs w:val="22"/>
        </w:rPr>
        <w:t>municipalité</w:t>
      </w:r>
      <w:r>
        <w:rPr>
          <w:rFonts w:ascii="Arial" w:hAnsi="Arial" w:cs="Arial"/>
          <w:sz w:val="22"/>
          <w:szCs w:val="22"/>
        </w:rPr>
        <w:t>, aux heures normales de bureau</w:t>
      </w:r>
      <w:r w:rsidR="003704A0">
        <w:rPr>
          <w:rFonts w:ascii="Arial" w:hAnsi="Arial" w:cs="Arial"/>
          <w:sz w:val="22"/>
          <w:szCs w:val="22"/>
        </w:rPr>
        <w:t xml:space="preserve"> </w:t>
      </w:r>
      <w:r w:rsidR="003704A0" w:rsidRPr="00210949">
        <w:rPr>
          <w:rFonts w:ascii="Arial" w:hAnsi="Arial" w:cs="Arial"/>
          <w:sz w:val="22"/>
          <w:szCs w:val="22"/>
        </w:rPr>
        <w:t xml:space="preserve">ou </w:t>
      </w:r>
      <w:r w:rsidR="00A90392" w:rsidRPr="00210949">
        <w:rPr>
          <w:rFonts w:ascii="Arial" w:hAnsi="Arial" w:cs="Arial"/>
          <w:sz w:val="22"/>
          <w:szCs w:val="22"/>
        </w:rPr>
        <w:t xml:space="preserve">en transmettant une demande à cet effet à l’adresse : </w:t>
      </w:r>
      <w:hyperlink r:id="rId9" w:history="1">
        <w:r w:rsidR="00A90392" w:rsidRPr="00210949">
          <w:rPr>
            <w:rStyle w:val="Lienhypertexte"/>
            <w:rFonts w:ascii="Arial" w:hAnsi="Arial" w:cs="Arial"/>
            <w:sz w:val="22"/>
            <w:szCs w:val="22"/>
          </w:rPr>
          <w:t>urb@napierville.ca</w:t>
        </w:r>
      </w:hyperlink>
    </w:p>
    <w:p w14:paraId="1FB6E64E" w14:textId="77777777" w:rsidR="003E14D0" w:rsidRDefault="003E14D0" w:rsidP="0010483F">
      <w:pPr>
        <w:jc w:val="both"/>
        <w:rPr>
          <w:rFonts w:ascii="Arial" w:hAnsi="Arial" w:cs="Arial"/>
          <w:sz w:val="22"/>
          <w:szCs w:val="22"/>
        </w:rPr>
      </w:pPr>
    </w:p>
    <w:p w14:paraId="46AE140E" w14:textId="77777777" w:rsidR="003E14D0" w:rsidRPr="002C4A2F" w:rsidRDefault="00A90392" w:rsidP="0010483F">
      <w:pPr>
        <w:jc w:val="both"/>
        <w:rPr>
          <w:rFonts w:ascii="Arial" w:hAnsi="Arial" w:cs="Arial"/>
          <w:sz w:val="22"/>
          <w:szCs w:val="22"/>
        </w:rPr>
      </w:pPr>
      <w:r w:rsidRPr="00A90392">
        <w:rPr>
          <w:rFonts w:ascii="Arial" w:hAnsi="Arial" w:cs="Arial"/>
          <w:sz w:val="22"/>
          <w:szCs w:val="22"/>
        </w:rPr>
        <w:t>Les</w:t>
      </w:r>
      <w:r w:rsidR="00CD5E20" w:rsidRPr="00A90392">
        <w:rPr>
          <w:rFonts w:ascii="Arial" w:hAnsi="Arial" w:cs="Arial"/>
          <w:sz w:val="22"/>
          <w:szCs w:val="22"/>
        </w:rPr>
        <w:t xml:space="preserve"> dispositions </w:t>
      </w:r>
      <w:r w:rsidRPr="00A90392">
        <w:rPr>
          <w:rFonts w:ascii="Arial" w:hAnsi="Arial" w:cs="Arial"/>
          <w:sz w:val="22"/>
          <w:szCs w:val="22"/>
        </w:rPr>
        <w:t xml:space="preserve">du projet de règlement </w:t>
      </w:r>
      <w:r w:rsidR="00CD5E20" w:rsidRPr="00A90392">
        <w:rPr>
          <w:rFonts w:ascii="Arial" w:hAnsi="Arial" w:cs="Arial"/>
          <w:sz w:val="22"/>
          <w:szCs w:val="22"/>
        </w:rPr>
        <w:t xml:space="preserve">s’appliquent plus particulièrement </w:t>
      </w:r>
      <w:r w:rsidRPr="00A90392">
        <w:rPr>
          <w:rFonts w:ascii="Arial" w:hAnsi="Arial" w:cs="Arial"/>
          <w:sz w:val="22"/>
          <w:szCs w:val="22"/>
        </w:rPr>
        <w:t>aux</w:t>
      </w:r>
      <w:r w:rsidR="00CD5E20" w:rsidRPr="00A90392">
        <w:rPr>
          <w:rFonts w:ascii="Arial" w:hAnsi="Arial" w:cs="Arial"/>
          <w:sz w:val="22"/>
          <w:szCs w:val="22"/>
        </w:rPr>
        <w:t xml:space="preserve"> </w:t>
      </w:r>
      <w:r w:rsidR="00F14977" w:rsidRPr="00A90392">
        <w:rPr>
          <w:rFonts w:ascii="Arial" w:hAnsi="Arial" w:cs="Arial"/>
          <w:sz w:val="22"/>
          <w:szCs w:val="22"/>
        </w:rPr>
        <w:t>zone</w:t>
      </w:r>
      <w:r w:rsidRPr="00A90392">
        <w:rPr>
          <w:rFonts w:ascii="Arial" w:hAnsi="Arial" w:cs="Arial"/>
          <w:sz w:val="22"/>
          <w:szCs w:val="22"/>
        </w:rPr>
        <w:t xml:space="preserve">s </w:t>
      </w:r>
      <w:r w:rsidRPr="00210949">
        <w:rPr>
          <w:rFonts w:ascii="Arial" w:hAnsi="Arial" w:cs="Arial"/>
          <w:sz w:val="22"/>
          <w:szCs w:val="22"/>
        </w:rPr>
        <w:t>P1-2, P2-1, P2-2, P2-3, P2-4, P2-5, S1-1 et S3-1</w:t>
      </w:r>
      <w:r w:rsidR="00F14977" w:rsidRPr="00A90392">
        <w:rPr>
          <w:rFonts w:ascii="Arial" w:hAnsi="Arial" w:cs="Arial"/>
          <w:sz w:val="22"/>
          <w:szCs w:val="22"/>
        </w:rPr>
        <w:t xml:space="preserve"> </w:t>
      </w:r>
      <w:r w:rsidR="00CD5E20" w:rsidRPr="00A90392">
        <w:rPr>
          <w:rFonts w:ascii="Arial" w:hAnsi="Arial" w:cs="Arial"/>
          <w:sz w:val="22"/>
          <w:szCs w:val="22"/>
        </w:rPr>
        <w:t>et</w:t>
      </w:r>
      <w:r w:rsidR="00F14977" w:rsidRPr="00A90392">
        <w:rPr>
          <w:rFonts w:ascii="Arial" w:hAnsi="Arial" w:cs="Arial"/>
          <w:sz w:val="22"/>
          <w:szCs w:val="22"/>
        </w:rPr>
        <w:t xml:space="preserve"> concerne</w:t>
      </w:r>
      <w:r w:rsidR="00CD5E20" w:rsidRPr="00A90392">
        <w:rPr>
          <w:rFonts w:ascii="Arial" w:hAnsi="Arial" w:cs="Arial"/>
          <w:sz w:val="22"/>
          <w:szCs w:val="22"/>
        </w:rPr>
        <w:t xml:space="preserve">nt </w:t>
      </w:r>
      <w:r w:rsidR="00F14977" w:rsidRPr="00A90392">
        <w:rPr>
          <w:rFonts w:ascii="Arial" w:hAnsi="Arial" w:cs="Arial"/>
          <w:sz w:val="22"/>
          <w:szCs w:val="22"/>
        </w:rPr>
        <w:t xml:space="preserve">les règles </w:t>
      </w:r>
      <w:r w:rsidR="00CD5E20" w:rsidRPr="00A90392">
        <w:rPr>
          <w:rFonts w:ascii="Arial" w:hAnsi="Arial" w:cs="Arial"/>
          <w:sz w:val="22"/>
          <w:szCs w:val="22"/>
        </w:rPr>
        <w:t xml:space="preserve">relatives aux </w:t>
      </w:r>
      <w:r w:rsidRPr="00A90392">
        <w:rPr>
          <w:rFonts w:ascii="Arial" w:hAnsi="Arial" w:cs="Arial"/>
          <w:sz w:val="22"/>
          <w:szCs w:val="22"/>
        </w:rPr>
        <w:t>projets intégrés commerciaux</w:t>
      </w:r>
      <w:r w:rsidR="00CD5E20" w:rsidRPr="00A90392">
        <w:rPr>
          <w:rFonts w:ascii="Arial" w:hAnsi="Arial" w:cs="Arial"/>
          <w:sz w:val="22"/>
          <w:szCs w:val="22"/>
        </w:rPr>
        <w:t xml:space="preserve"> </w:t>
      </w:r>
      <w:r w:rsidRPr="00A90392">
        <w:rPr>
          <w:rFonts w:ascii="Arial" w:hAnsi="Arial" w:cs="Arial"/>
          <w:sz w:val="22"/>
          <w:szCs w:val="22"/>
        </w:rPr>
        <w:t xml:space="preserve">qui étaient autorisés </w:t>
      </w:r>
      <w:r w:rsidR="00CD5E20" w:rsidRPr="00A90392">
        <w:rPr>
          <w:rFonts w:ascii="Arial" w:hAnsi="Arial" w:cs="Arial"/>
          <w:sz w:val="22"/>
          <w:szCs w:val="22"/>
        </w:rPr>
        <w:t>dans ce</w:t>
      </w:r>
      <w:r w:rsidRPr="00A90392">
        <w:rPr>
          <w:rFonts w:ascii="Arial" w:hAnsi="Arial" w:cs="Arial"/>
          <w:sz w:val="22"/>
          <w:szCs w:val="22"/>
        </w:rPr>
        <w:t>s</w:t>
      </w:r>
      <w:r w:rsidR="00CD5E20" w:rsidRPr="00A90392">
        <w:rPr>
          <w:rFonts w:ascii="Arial" w:hAnsi="Arial" w:cs="Arial"/>
          <w:sz w:val="22"/>
          <w:szCs w:val="22"/>
        </w:rPr>
        <w:t xml:space="preserve"> zone</w:t>
      </w:r>
      <w:r w:rsidRPr="00A90392">
        <w:rPr>
          <w:rFonts w:ascii="Arial" w:hAnsi="Arial" w:cs="Arial"/>
          <w:sz w:val="22"/>
          <w:szCs w:val="22"/>
        </w:rPr>
        <w:t>s</w:t>
      </w:r>
      <w:r w:rsidR="00F14977" w:rsidRPr="00A90392">
        <w:rPr>
          <w:rFonts w:ascii="Arial" w:hAnsi="Arial" w:cs="Arial"/>
          <w:sz w:val="22"/>
          <w:szCs w:val="22"/>
        </w:rPr>
        <w:t>. L</w:t>
      </w:r>
      <w:r w:rsidRPr="00A90392">
        <w:rPr>
          <w:rFonts w:ascii="Arial" w:hAnsi="Arial" w:cs="Arial"/>
          <w:sz w:val="22"/>
          <w:szCs w:val="22"/>
        </w:rPr>
        <w:t>es</w:t>
      </w:r>
      <w:r w:rsidR="00F14977" w:rsidRPr="00A90392">
        <w:rPr>
          <w:rFonts w:ascii="Arial" w:hAnsi="Arial" w:cs="Arial"/>
          <w:sz w:val="22"/>
          <w:szCs w:val="22"/>
        </w:rPr>
        <w:t xml:space="preserve"> zone</w:t>
      </w:r>
      <w:r w:rsidRPr="00A90392">
        <w:rPr>
          <w:rFonts w:ascii="Arial" w:hAnsi="Arial" w:cs="Arial"/>
          <w:sz w:val="22"/>
          <w:szCs w:val="22"/>
        </w:rPr>
        <w:t>s</w:t>
      </w:r>
      <w:r w:rsidR="00F14977" w:rsidRPr="00A90392">
        <w:rPr>
          <w:rFonts w:ascii="Arial" w:hAnsi="Arial" w:cs="Arial"/>
          <w:sz w:val="22"/>
          <w:szCs w:val="22"/>
        </w:rPr>
        <w:t xml:space="preserve"> </w:t>
      </w:r>
      <w:r w:rsidRPr="00A90392">
        <w:rPr>
          <w:rFonts w:ascii="Arial" w:hAnsi="Arial" w:cs="Arial"/>
          <w:sz w:val="22"/>
          <w:szCs w:val="22"/>
        </w:rPr>
        <w:t xml:space="preserve">P1-2, P2-1, P2-2, P2-3, P2-4, P2-5, S1-1 et S3-1 </w:t>
      </w:r>
      <w:r w:rsidR="00F14977" w:rsidRPr="00A90392">
        <w:rPr>
          <w:rFonts w:ascii="Arial" w:hAnsi="Arial" w:cs="Arial"/>
          <w:sz w:val="22"/>
          <w:szCs w:val="22"/>
        </w:rPr>
        <w:t>de même que les zones contiguës à ce</w:t>
      </w:r>
      <w:r w:rsidRPr="00A90392">
        <w:rPr>
          <w:rFonts w:ascii="Arial" w:hAnsi="Arial" w:cs="Arial"/>
          <w:sz w:val="22"/>
          <w:szCs w:val="22"/>
        </w:rPr>
        <w:t>s</w:t>
      </w:r>
      <w:r w:rsidR="00F14977" w:rsidRPr="00A90392">
        <w:rPr>
          <w:rFonts w:ascii="Arial" w:hAnsi="Arial" w:cs="Arial"/>
          <w:sz w:val="22"/>
          <w:szCs w:val="22"/>
        </w:rPr>
        <w:t xml:space="preserve"> zone</w:t>
      </w:r>
      <w:r w:rsidRPr="00A90392">
        <w:rPr>
          <w:rFonts w:ascii="Arial" w:hAnsi="Arial" w:cs="Arial"/>
          <w:sz w:val="22"/>
          <w:szCs w:val="22"/>
        </w:rPr>
        <w:t>s</w:t>
      </w:r>
      <w:r w:rsidR="00F14977" w:rsidRPr="00A90392">
        <w:rPr>
          <w:rFonts w:ascii="Arial" w:hAnsi="Arial" w:cs="Arial"/>
          <w:sz w:val="22"/>
          <w:szCs w:val="22"/>
        </w:rPr>
        <w:t xml:space="preserve"> sont </w:t>
      </w:r>
      <w:r w:rsidR="00F14977" w:rsidRPr="00B70B07">
        <w:rPr>
          <w:rFonts w:ascii="Arial" w:hAnsi="Arial" w:cs="Arial"/>
          <w:sz w:val="22"/>
          <w:szCs w:val="22"/>
        </w:rPr>
        <w:t xml:space="preserve">illustrées sur </w:t>
      </w:r>
      <w:r w:rsidR="00F14977" w:rsidRPr="00464AB1">
        <w:rPr>
          <w:rFonts w:ascii="Arial" w:hAnsi="Arial" w:cs="Arial"/>
          <w:sz w:val="22"/>
          <w:szCs w:val="22"/>
        </w:rPr>
        <w:t>le</w:t>
      </w:r>
      <w:r w:rsidRPr="00464AB1">
        <w:rPr>
          <w:rFonts w:ascii="Arial" w:hAnsi="Arial" w:cs="Arial"/>
          <w:sz w:val="22"/>
          <w:szCs w:val="22"/>
        </w:rPr>
        <w:t>s</w:t>
      </w:r>
      <w:r w:rsidR="00F14977" w:rsidRPr="00464AB1">
        <w:rPr>
          <w:rFonts w:ascii="Arial" w:hAnsi="Arial" w:cs="Arial"/>
          <w:sz w:val="22"/>
          <w:szCs w:val="22"/>
        </w:rPr>
        <w:t xml:space="preserve"> croquis joint</w:t>
      </w:r>
      <w:r w:rsidRPr="00464AB1">
        <w:rPr>
          <w:rFonts w:ascii="Arial" w:hAnsi="Arial" w:cs="Arial"/>
          <w:sz w:val="22"/>
          <w:szCs w:val="22"/>
        </w:rPr>
        <w:t>s</w:t>
      </w:r>
      <w:r w:rsidR="00F14977" w:rsidRPr="00464AB1">
        <w:rPr>
          <w:rFonts w:ascii="Arial" w:hAnsi="Arial" w:cs="Arial"/>
          <w:sz w:val="22"/>
          <w:szCs w:val="22"/>
        </w:rPr>
        <w:t xml:space="preserve"> au présent avis.</w:t>
      </w:r>
      <w:r w:rsidR="00F14977" w:rsidRPr="002C4A2F">
        <w:rPr>
          <w:rFonts w:ascii="Arial" w:hAnsi="Arial" w:cs="Arial"/>
          <w:sz w:val="22"/>
          <w:szCs w:val="22"/>
        </w:rPr>
        <w:t xml:space="preserve"> </w:t>
      </w:r>
    </w:p>
    <w:p w14:paraId="1F442F22" w14:textId="77777777" w:rsidR="003E14D0" w:rsidRPr="002C4A2F" w:rsidRDefault="003E14D0" w:rsidP="0010483F">
      <w:pPr>
        <w:jc w:val="both"/>
        <w:rPr>
          <w:rFonts w:ascii="Arial" w:hAnsi="Arial" w:cs="Arial"/>
          <w:sz w:val="22"/>
          <w:szCs w:val="22"/>
        </w:rPr>
      </w:pPr>
    </w:p>
    <w:p w14:paraId="15D10139" w14:textId="77777777" w:rsidR="003E14D0" w:rsidRDefault="003E14D0" w:rsidP="0010483F">
      <w:pPr>
        <w:jc w:val="both"/>
        <w:rPr>
          <w:rFonts w:ascii="Arial" w:hAnsi="Arial" w:cs="Arial"/>
          <w:sz w:val="22"/>
          <w:szCs w:val="22"/>
        </w:rPr>
      </w:pPr>
      <w:r w:rsidRPr="002C4A2F">
        <w:rPr>
          <w:rFonts w:ascii="Arial" w:hAnsi="Arial" w:cs="Arial"/>
          <w:sz w:val="22"/>
          <w:szCs w:val="22"/>
        </w:rPr>
        <w:t>Toutes les dispositions du second projet de règlement qui n'auront fait l'objet d'aucune demande valide pourront être incluses dans un règlement qui n'aura pas à être approuvé par les personnes habiles à voter.</w:t>
      </w:r>
    </w:p>
    <w:p w14:paraId="0E28A155" w14:textId="77777777" w:rsidR="003E14D0" w:rsidRDefault="003E14D0" w:rsidP="0010483F">
      <w:pPr>
        <w:jc w:val="both"/>
        <w:rPr>
          <w:rFonts w:ascii="Arial" w:hAnsi="Arial" w:cs="Arial"/>
          <w:sz w:val="22"/>
          <w:szCs w:val="22"/>
        </w:rPr>
      </w:pPr>
    </w:p>
    <w:p w14:paraId="47C1E124" w14:textId="77777777" w:rsidR="003E14D0" w:rsidRDefault="003E14D0" w:rsidP="0010483F">
      <w:pPr>
        <w:jc w:val="both"/>
        <w:rPr>
          <w:rFonts w:ascii="Arial" w:hAnsi="Arial" w:cs="Arial"/>
          <w:sz w:val="22"/>
          <w:szCs w:val="22"/>
        </w:rPr>
      </w:pPr>
      <w:r>
        <w:rPr>
          <w:rFonts w:ascii="Arial" w:hAnsi="Arial" w:cs="Arial"/>
          <w:sz w:val="22"/>
          <w:szCs w:val="22"/>
        </w:rPr>
        <w:lastRenderedPageBreak/>
        <w:t xml:space="preserve">Le second projet de règlement est disponible au bureau municipal </w:t>
      </w:r>
      <w:r w:rsidR="00427CD1">
        <w:rPr>
          <w:rFonts w:ascii="Arial" w:hAnsi="Arial" w:cs="Arial"/>
          <w:sz w:val="22"/>
          <w:szCs w:val="22"/>
        </w:rPr>
        <w:t xml:space="preserve">ou sur le site internet au </w:t>
      </w:r>
      <w:hyperlink r:id="rId10" w:history="1">
        <w:r w:rsidR="00427CD1" w:rsidRPr="002A6E8B">
          <w:rPr>
            <w:rStyle w:val="Lienhypertexte"/>
            <w:rFonts w:ascii="Arial" w:hAnsi="Arial" w:cs="Arial"/>
            <w:sz w:val="22"/>
            <w:szCs w:val="22"/>
          </w:rPr>
          <w:t>www.napierville.ca</w:t>
        </w:r>
      </w:hyperlink>
      <w:r w:rsidR="00427CD1">
        <w:rPr>
          <w:rFonts w:ascii="Arial" w:hAnsi="Arial" w:cs="Arial"/>
          <w:sz w:val="22"/>
          <w:szCs w:val="22"/>
        </w:rPr>
        <w:t xml:space="preserve"> sous l’onglet projets de règlement.</w:t>
      </w:r>
    </w:p>
    <w:p w14:paraId="73E702CF" w14:textId="77777777" w:rsidR="006B1C0B" w:rsidRDefault="006B1C0B" w:rsidP="0010483F">
      <w:pPr>
        <w:jc w:val="both"/>
        <w:rPr>
          <w:rFonts w:ascii="Arial" w:hAnsi="Arial" w:cs="Arial"/>
          <w:sz w:val="22"/>
          <w:szCs w:val="22"/>
        </w:rPr>
      </w:pPr>
    </w:p>
    <w:p w14:paraId="0063AC26" w14:textId="77777777" w:rsidR="003E14D0" w:rsidRDefault="003E14D0" w:rsidP="0010483F">
      <w:pPr>
        <w:jc w:val="both"/>
        <w:rPr>
          <w:rFonts w:ascii="Arial" w:hAnsi="Arial" w:cs="Arial"/>
          <w:sz w:val="22"/>
          <w:szCs w:val="22"/>
        </w:rPr>
      </w:pPr>
      <w:r>
        <w:rPr>
          <w:rFonts w:ascii="Arial" w:hAnsi="Arial" w:cs="Arial"/>
          <w:sz w:val="22"/>
          <w:szCs w:val="22"/>
        </w:rPr>
        <w:t>Tout document disponible au bureau municipal peut être obtenu en se rendant au</w:t>
      </w:r>
      <w:r w:rsidR="005937F5">
        <w:rPr>
          <w:rFonts w:ascii="Arial" w:hAnsi="Arial" w:cs="Arial"/>
          <w:sz w:val="22"/>
          <w:szCs w:val="22"/>
        </w:rPr>
        <w:t xml:space="preserve"> 260, de l’Église à Napierville</w:t>
      </w:r>
      <w:r w:rsidR="006B1C0B">
        <w:rPr>
          <w:rFonts w:ascii="Arial" w:hAnsi="Arial" w:cs="Arial"/>
          <w:sz w:val="22"/>
          <w:szCs w:val="22"/>
        </w:rPr>
        <w:t xml:space="preserve">, </w:t>
      </w:r>
      <w:r>
        <w:rPr>
          <w:rFonts w:ascii="Arial" w:hAnsi="Arial" w:cs="Arial"/>
          <w:sz w:val="22"/>
          <w:szCs w:val="22"/>
        </w:rPr>
        <w:t>aux heures ordinaires d'affaires.</w:t>
      </w:r>
    </w:p>
    <w:p w14:paraId="0ACFE57B" w14:textId="77777777" w:rsidR="003E14D0" w:rsidRDefault="003E14D0" w:rsidP="0010483F">
      <w:pPr>
        <w:jc w:val="both"/>
        <w:rPr>
          <w:rFonts w:ascii="Arial" w:hAnsi="Arial" w:cs="Arial"/>
          <w:sz w:val="22"/>
          <w:szCs w:val="22"/>
        </w:rPr>
      </w:pPr>
    </w:p>
    <w:p w14:paraId="64A35196" w14:textId="77777777" w:rsidR="003E14D0" w:rsidRDefault="003E14D0" w:rsidP="0010483F">
      <w:pPr>
        <w:jc w:val="both"/>
        <w:rPr>
          <w:rFonts w:ascii="Arial" w:hAnsi="Arial" w:cs="Arial"/>
          <w:sz w:val="22"/>
          <w:szCs w:val="22"/>
        </w:rPr>
      </w:pPr>
    </w:p>
    <w:p w14:paraId="687DCEA8" w14:textId="77777777" w:rsidR="003E14D0" w:rsidRDefault="003E14D0" w:rsidP="0010483F">
      <w:pPr>
        <w:jc w:val="both"/>
        <w:rPr>
          <w:rFonts w:ascii="Arial" w:hAnsi="Arial" w:cs="Arial"/>
          <w:smallCaps/>
          <w:sz w:val="22"/>
          <w:szCs w:val="22"/>
        </w:rPr>
      </w:pPr>
      <w:r>
        <w:rPr>
          <w:rFonts w:ascii="Arial" w:hAnsi="Arial" w:cs="Arial"/>
          <w:smallCaps/>
          <w:sz w:val="22"/>
          <w:szCs w:val="22"/>
        </w:rPr>
        <w:t xml:space="preserve">Donné </w:t>
      </w:r>
      <w:r w:rsidR="001756D0">
        <w:rPr>
          <w:rFonts w:ascii="Arial" w:hAnsi="Arial" w:cs="Arial"/>
          <w:smallCaps/>
          <w:sz w:val="22"/>
          <w:szCs w:val="22"/>
        </w:rPr>
        <w:t xml:space="preserve">à </w:t>
      </w:r>
      <w:r w:rsidR="005937F5">
        <w:rPr>
          <w:rFonts w:ascii="Arial" w:hAnsi="Arial" w:cs="Arial"/>
          <w:smallCaps/>
          <w:sz w:val="22"/>
          <w:szCs w:val="22"/>
        </w:rPr>
        <w:t>Napierville</w:t>
      </w:r>
      <w:r>
        <w:rPr>
          <w:rFonts w:ascii="Arial" w:hAnsi="Arial" w:cs="Arial"/>
          <w:smallCaps/>
          <w:sz w:val="22"/>
          <w:szCs w:val="22"/>
        </w:rPr>
        <w:t>, ce</w:t>
      </w:r>
      <w:r w:rsidR="00427CD1">
        <w:rPr>
          <w:rFonts w:ascii="Arial" w:hAnsi="Arial" w:cs="Arial"/>
          <w:smallCaps/>
          <w:sz w:val="22"/>
          <w:szCs w:val="22"/>
        </w:rPr>
        <w:t xml:space="preserve"> </w:t>
      </w:r>
      <w:r w:rsidR="00A90392" w:rsidRPr="00210949">
        <w:rPr>
          <w:rFonts w:ascii="Arial" w:hAnsi="Arial" w:cs="Arial"/>
          <w:smallCaps/>
          <w:sz w:val="22"/>
          <w:szCs w:val="22"/>
        </w:rPr>
        <w:t>12</w:t>
      </w:r>
      <w:r w:rsidR="00427CD1" w:rsidRPr="00210949">
        <w:rPr>
          <w:rFonts w:ascii="Arial" w:hAnsi="Arial" w:cs="Arial"/>
          <w:smallCaps/>
          <w:sz w:val="22"/>
          <w:szCs w:val="22"/>
        </w:rPr>
        <w:t xml:space="preserve"> </w:t>
      </w:r>
      <w:r w:rsidR="00770AEE" w:rsidRPr="00210949">
        <w:rPr>
          <w:rFonts w:ascii="Arial" w:hAnsi="Arial" w:cs="Arial"/>
          <w:smallCaps/>
          <w:sz w:val="22"/>
          <w:szCs w:val="22"/>
        </w:rPr>
        <w:t>décembre</w:t>
      </w:r>
      <w:r w:rsidR="00427CD1" w:rsidRPr="00210949">
        <w:rPr>
          <w:rFonts w:ascii="Arial" w:hAnsi="Arial" w:cs="Arial"/>
          <w:smallCaps/>
          <w:sz w:val="22"/>
          <w:szCs w:val="22"/>
        </w:rPr>
        <w:t xml:space="preserve"> </w:t>
      </w:r>
      <w:r w:rsidR="002957BE" w:rsidRPr="00210949">
        <w:rPr>
          <w:rFonts w:ascii="Arial" w:hAnsi="Arial" w:cs="Arial"/>
          <w:smallCaps/>
          <w:sz w:val="22"/>
          <w:szCs w:val="22"/>
        </w:rPr>
        <w:t>20</w:t>
      </w:r>
      <w:r w:rsidR="005937F5" w:rsidRPr="00210949">
        <w:rPr>
          <w:rFonts w:ascii="Arial" w:hAnsi="Arial" w:cs="Arial"/>
          <w:smallCaps/>
          <w:sz w:val="22"/>
          <w:szCs w:val="22"/>
        </w:rPr>
        <w:t>22</w:t>
      </w:r>
      <w:r w:rsidR="005937F5" w:rsidRPr="00427CD1">
        <w:rPr>
          <w:rFonts w:ascii="Arial" w:hAnsi="Arial" w:cs="Arial"/>
          <w:smallCaps/>
          <w:sz w:val="22"/>
          <w:szCs w:val="22"/>
        </w:rPr>
        <w:t>.</w:t>
      </w:r>
    </w:p>
    <w:p w14:paraId="3D6DF885" w14:textId="77777777" w:rsidR="00630F66" w:rsidRDefault="00630F66" w:rsidP="0010483F">
      <w:pPr>
        <w:jc w:val="both"/>
        <w:rPr>
          <w:rFonts w:ascii="Arial" w:hAnsi="Arial" w:cs="Arial"/>
          <w:smallCaps/>
          <w:sz w:val="22"/>
          <w:szCs w:val="22"/>
        </w:rPr>
      </w:pPr>
    </w:p>
    <w:p w14:paraId="3EE3D8F6" w14:textId="77777777" w:rsidR="00773FC0" w:rsidRPr="00773FC0" w:rsidRDefault="00773FC0" w:rsidP="0010483F">
      <w:pPr>
        <w:jc w:val="both"/>
        <w:rPr>
          <w:rFonts w:ascii="Arial" w:hAnsi="Arial" w:cs="Arial"/>
          <w:smallCaps/>
          <w:sz w:val="22"/>
          <w:szCs w:val="22"/>
          <w:u w:val="single"/>
        </w:rPr>
      </w:pPr>
      <w:r>
        <w:rPr>
          <w:rFonts w:ascii="Arial" w:hAnsi="Arial" w:cs="Arial"/>
          <w:smallCaps/>
          <w:sz w:val="22"/>
          <w:szCs w:val="22"/>
          <w:u w:val="single"/>
        </w:rPr>
        <w:tab/>
      </w:r>
      <w:r>
        <w:rPr>
          <w:rFonts w:ascii="Arial" w:hAnsi="Arial" w:cs="Arial"/>
          <w:smallCaps/>
          <w:sz w:val="22"/>
          <w:szCs w:val="22"/>
          <w:u w:val="single"/>
        </w:rPr>
        <w:tab/>
      </w:r>
      <w:r>
        <w:rPr>
          <w:rFonts w:ascii="Arial" w:hAnsi="Arial" w:cs="Arial"/>
          <w:smallCaps/>
          <w:sz w:val="22"/>
          <w:szCs w:val="22"/>
          <w:u w:val="single"/>
        </w:rPr>
        <w:tab/>
      </w:r>
      <w:r>
        <w:rPr>
          <w:rFonts w:ascii="Arial" w:hAnsi="Arial" w:cs="Arial"/>
          <w:smallCaps/>
          <w:sz w:val="22"/>
          <w:szCs w:val="22"/>
          <w:u w:val="single"/>
        </w:rPr>
        <w:tab/>
      </w:r>
      <w:r>
        <w:rPr>
          <w:rFonts w:ascii="Arial" w:hAnsi="Arial" w:cs="Arial"/>
          <w:smallCaps/>
          <w:sz w:val="22"/>
          <w:szCs w:val="22"/>
          <w:u w:val="single"/>
        </w:rPr>
        <w:tab/>
      </w:r>
      <w:r>
        <w:rPr>
          <w:rFonts w:ascii="Arial" w:hAnsi="Arial" w:cs="Arial"/>
          <w:smallCaps/>
          <w:sz w:val="22"/>
          <w:szCs w:val="22"/>
          <w:u w:val="single"/>
        </w:rPr>
        <w:tab/>
      </w:r>
    </w:p>
    <w:p w14:paraId="46073C9E" w14:textId="77777777" w:rsidR="003E14D0" w:rsidRDefault="005937F5" w:rsidP="0010483F">
      <w:pPr>
        <w:rPr>
          <w:rFonts w:ascii="Arial" w:hAnsi="Arial" w:cs="Arial"/>
          <w:smallCaps/>
          <w:sz w:val="22"/>
          <w:szCs w:val="22"/>
        </w:rPr>
      </w:pPr>
      <w:r>
        <w:rPr>
          <w:rFonts w:ascii="Arial" w:hAnsi="Arial" w:cs="Arial"/>
          <w:smallCaps/>
          <w:sz w:val="22"/>
          <w:szCs w:val="22"/>
        </w:rPr>
        <w:t>Julie Archambault</w:t>
      </w:r>
      <w:r w:rsidR="0097782F">
        <w:rPr>
          <w:rFonts w:ascii="Arial" w:hAnsi="Arial" w:cs="Arial"/>
          <w:smallCaps/>
          <w:sz w:val="22"/>
          <w:szCs w:val="22"/>
        </w:rPr>
        <w:t>,</w:t>
      </w:r>
      <w:r w:rsidR="004D05A2">
        <w:rPr>
          <w:rFonts w:ascii="Arial" w:hAnsi="Arial" w:cs="Arial"/>
          <w:smallCaps/>
          <w:sz w:val="22"/>
          <w:szCs w:val="22"/>
        </w:rPr>
        <w:br/>
      </w:r>
      <w:r w:rsidR="0097782F">
        <w:rPr>
          <w:rFonts w:ascii="Arial" w:hAnsi="Arial" w:cs="Arial"/>
          <w:smallCaps/>
          <w:sz w:val="22"/>
          <w:szCs w:val="22"/>
        </w:rPr>
        <w:t>directrice générale</w:t>
      </w:r>
      <w:r w:rsidR="004D05A2">
        <w:rPr>
          <w:rFonts w:ascii="Arial" w:hAnsi="Arial" w:cs="Arial"/>
          <w:smallCaps/>
          <w:sz w:val="22"/>
          <w:szCs w:val="22"/>
        </w:rPr>
        <w:t xml:space="preserve"> et</w:t>
      </w:r>
      <w:r w:rsidR="004D05A2">
        <w:rPr>
          <w:rFonts w:ascii="Arial" w:hAnsi="Arial" w:cs="Arial"/>
          <w:smallCaps/>
          <w:sz w:val="22"/>
          <w:szCs w:val="22"/>
        </w:rPr>
        <w:br/>
        <w:t xml:space="preserve">Greffière trésorière </w:t>
      </w:r>
    </w:p>
    <w:p w14:paraId="1EAD5EC7" w14:textId="77777777" w:rsidR="00786C40" w:rsidRDefault="00786C40" w:rsidP="0010483F">
      <w:pPr>
        <w:rPr>
          <w:rFonts w:ascii="Arial" w:hAnsi="Arial" w:cs="Arial"/>
          <w:smallCaps/>
          <w:sz w:val="22"/>
          <w:szCs w:val="22"/>
        </w:rPr>
      </w:pPr>
    </w:p>
    <w:p w14:paraId="7C19C8EA" w14:textId="77777777" w:rsidR="00786C40" w:rsidRDefault="00786C40" w:rsidP="0010483F">
      <w:pPr>
        <w:rPr>
          <w:rFonts w:ascii="Arial" w:hAnsi="Arial" w:cs="Arial"/>
          <w:smallCaps/>
          <w:sz w:val="22"/>
          <w:szCs w:val="22"/>
        </w:rPr>
      </w:pPr>
    </w:p>
    <w:p w14:paraId="043DA3EF" w14:textId="791C0607" w:rsidR="00786C40" w:rsidRPr="006B1C0B" w:rsidRDefault="00210949" w:rsidP="0010483F">
      <w:pPr>
        <w:rPr>
          <w:rFonts w:ascii="Arial" w:hAnsi="Arial" w:cs="Arial"/>
          <w:smallCaps/>
          <w:sz w:val="22"/>
          <w:szCs w:val="22"/>
        </w:rPr>
      </w:pPr>
      <w:r>
        <w:rPr>
          <w:rFonts w:ascii="Arial" w:hAnsi="Arial" w:cs="Arial"/>
          <w:smallCaps/>
          <w:noProof/>
          <w:sz w:val="22"/>
          <w:szCs w:val="22"/>
        </w:rPr>
        <w:drawing>
          <wp:inline distT="0" distB="0" distL="0" distR="0" wp14:anchorId="01DF34EB" wp14:editId="5AB91DAE">
            <wp:extent cx="5943600" cy="7686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14:paraId="4BC6C318" w14:textId="6D72FCF8" w:rsidR="003E14D0" w:rsidRPr="00D623D5" w:rsidRDefault="009A3113" w:rsidP="0010483F">
      <w:pPr>
        <w:jc w:val="both"/>
        <w:rPr>
          <w:rFonts w:ascii="Arial" w:hAnsi="Arial" w:cs="Arial"/>
          <w:sz w:val="18"/>
          <w:szCs w:val="18"/>
        </w:rPr>
      </w:pPr>
      <w:r>
        <w:rPr>
          <w:rFonts w:ascii="Arial" w:hAnsi="Arial" w:cs="Arial"/>
          <w:sz w:val="18"/>
          <w:szCs w:val="18"/>
        </w:rPr>
        <w:t>Les zones visées</w:t>
      </w:r>
    </w:p>
    <w:p w14:paraId="74338F63" w14:textId="33A2820E" w:rsidR="007114F4" w:rsidRDefault="007114F4" w:rsidP="0010483F">
      <w:pPr>
        <w:jc w:val="both"/>
        <w:rPr>
          <w:rFonts w:ascii="Arial" w:hAnsi="Arial" w:cs="Arial"/>
          <w:sz w:val="22"/>
          <w:szCs w:val="22"/>
        </w:rPr>
      </w:pPr>
      <w:r>
        <w:rPr>
          <w:rFonts w:ascii="Arial" w:hAnsi="Arial" w:cs="Arial"/>
          <w:noProof/>
          <w:sz w:val="22"/>
          <w:szCs w:val="22"/>
        </w:rPr>
        <w:lastRenderedPageBreak/>
        <w:drawing>
          <wp:inline distT="0" distB="0" distL="0" distR="0" wp14:anchorId="15CD8512" wp14:editId="372042A2">
            <wp:extent cx="5274946" cy="7143600"/>
            <wp:effectExtent l="0" t="0" r="190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a:extLst>
                        <a:ext uri="{28A0092B-C50C-407E-A947-70E740481C1C}">
                          <a14:useLocalDpi xmlns:a14="http://schemas.microsoft.com/office/drawing/2010/main" val="0"/>
                        </a:ext>
                      </a:extLst>
                    </a:blip>
                    <a:stretch>
                      <a:fillRect/>
                    </a:stretch>
                  </pic:blipFill>
                  <pic:spPr>
                    <a:xfrm>
                      <a:off x="0" y="0"/>
                      <a:ext cx="5303149" cy="7181795"/>
                    </a:xfrm>
                    <a:prstGeom prst="rect">
                      <a:avLst/>
                    </a:prstGeom>
                  </pic:spPr>
                </pic:pic>
              </a:graphicData>
            </a:graphic>
          </wp:inline>
        </w:drawing>
      </w:r>
    </w:p>
    <w:p w14:paraId="4D5B790C" w14:textId="7B8146B4" w:rsidR="007114F4" w:rsidRPr="007114F4" w:rsidRDefault="007114F4" w:rsidP="0010483F">
      <w:pPr>
        <w:jc w:val="both"/>
        <w:rPr>
          <w:rFonts w:ascii="Arial" w:hAnsi="Arial" w:cs="Arial"/>
          <w:sz w:val="18"/>
          <w:szCs w:val="18"/>
        </w:rPr>
      </w:pPr>
      <w:r>
        <w:rPr>
          <w:rFonts w:ascii="Arial" w:hAnsi="Arial" w:cs="Arial"/>
          <w:sz w:val="18"/>
          <w:szCs w:val="18"/>
        </w:rPr>
        <w:t>Les zones visées et contiguës</w:t>
      </w:r>
    </w:p>
    <w:p w14:paraId="28BBBEFE" w14:textId="459AE9AB" w:rsidR="007114F4" w:rsidRDefault="007114F4" w:rsidP="0010483F">
      <w:pPr>
        <w:jc w:val="both"/>
        <w:rPr>
          <w:rFonts w:ascii="Arial" w:hAnsi="Arial" w:cs="Arial"/>
          <w:sz w:val="22"/>
          <w:szCs w:val="22"/>
        </w:rPr>
      </w:pPr>
    </w:p>
    <w:p w14:paraId="63032554" w14:textId="0ABBEA0D" w:rsidR="007114F4" w:rsidRDefault="007114F4" w:rsidP="0010483F">
      <w:pPr>
        <w:jc w:val="both"/>
        <w:rPr>
          <w:rFonts w:ascii="Arial" w:hAnsi="Arial" w:cs="Arial"/>
          <w:sz w:val="22"/>
          <w:szCs w:val="22"/>
        </w:rPr>
      </w:pPr>
    </w:p>
    <w:p w14:paraId="660EA2BA" w14:textId="5A85A7A4" w:rsidR="007114F4" w:rsidRDefault="007114F4" w:rsidP="0010483F">
      <w:pPr>
        <w:jc w:val="both"/>
        <w:rPr>
          <w:rFonts w:ascii="Arial" w:hAnsi="Arial" w:cs="Arial"/>
          <w:sz w:val="22"/>
          <w:szCs w:val="22"/>
        </w:rPr>
      </w:pPr>
    </w:p>
    <w:p w14:paraId="547D11E6" w14:textId="5D247DCB" w:rsidR="007114F4" w:rsidRDefault="007114F4" w:rsidP="0010483F">
      <w:pPr>
        <w:jc w:val="both"/>
        <w:rPr>
          <w:rFonts w:ascii="Arial" w:hAnsi="Arial" w:cs="Arial"/>
          <w:sz w:val="22"/>
          <w:szCs w:val="22"/>
        </w:rPr>
      </w:pPr>
    </w:p>
    <w:p w14:paraId="5BFABB65" w14:textId="3CF40C0D" w:rsidR="007114F4" w:rsidRDefault="007114F4" w:rsidP="0010483F">
      <w:pPr>
        <w:jc w:val="both"/>
        <w:rPr>
          <w:rFonts w:ascii="Arial" w:hAnsi="Arial" w:cs="Arial"/>
          <w:sz w:val="22"/>
          <w:szCs w:val="22"/>
        </w:rPr>
      </w:pPr>
    </w:p>
    <w:p w14:paraId="797F19F3" w14:textId="1C136735" w:rsidR="007114F4" w:rsidRDefault="007114F4" w:rsidP="0010483F">
      <w:pPr>
        <w:jc w:val="both"/>
        <w:rPr>
          <w:rFonts w:ascii="Arial" w:hAnsi="Arial" w:cs="Arial"/>
          <w:sz w:val="22"/>
          <w:szCs w:val="22"/>
        </w:rPr>
      </w:pPr>
    </w:p>
    <w:p w14:paraId="2F6B0D55" w14:textId="38EB4EBF" w:rsidR="007114F4" w:rsidRDefault="007114F4" w:rsidP="0010483F">
      <w:pPr>
        <w:jc w:val="both"/>
        <w:rPr>
          <w:rFonts w:ascii="Arial" w:hAnsi="Arial" w:cs="Arial"/>
          <w:sz w:val="22"/>
          <w:szCs w:val="22"/>
        </w:rPr>
      </w:pPr>
    </w:p>
    <w:p w14:paraId="3638B933" w14:textId="39259BC4" w:rsidR="007114F4" w:rsidRDefault="007114F4" w:rsidP="0010483F">
      <w:pPr>
        <w:jc w:val="both"/>
        <w:rPr>
          <w:rFonts w:ascii="Arial" w:hAnsi="Arial" w:cs="Arial"/>
          <w:sz w:val="22"/>
          <w:szCs w:val="22"/>
        </w:rPr>
      </w:pPr>
    </w:p>
    <w:p w14:paraId="72D5778E" w14:textId="02587C20" w:rsidR="007114F4" w:rsidRDefault="007114F4" w:rsidP="0010483F">
      <w:pPr>
        <w:jc w:val="both"/>
        <w:rPr>
          <w:rFonts w:ascii="Arial" w:hAnsi="Arial" w:cs="Arial"/>
          <w:sz w:val="22"/>
          <w:szCs w:val="22"/>
        </w:rPr>
      </w:pPr>
    </w:p>
    <w:p w14:paraId="179E7CB8" w14:textId="36234EF3" w:rsidR="007114F4" w:rsidRDefault="007114F4" w:rsidP="0010483F">
      <w:pPr>
        <w:jc w:val="both"/>
        <w:rPr>
          <w:rFonts w:ascii="Arial" w:hAnsi="Arial" w:cs="Arial"/>
          <w:sz w:val="22"/>
          <w:szCs w:val="22"/>
        </w:rPr>
      </w:pPr>
    </w:p>
    <w:p w14:paraId="0398A24A" w14:textId="1196947A" w:rsidR="007114F4" w:rsidRDefault="007114F4" w:rsidP="0010483F">
      <w:pPr>
        <w:jc w:val="both"/>
        <w:rPr>
          <w:rFonts w:ascii="Arial" w:hAnsi="Arial" w:cs="Arial"/>
          <w:sz w:val="22"/>
          <w:szCs w:val="22"/>
        </w:rPr>
      </w:pPr>
    </w:p>
    <w:p w14:paraId="58CACA82" w14:textId="76C7D449" w:rsidR="007114F4" w:rsidRDefault="007114F4" w:rsidP="0010483F">
      <w:pPr>
        <w:jc w:val="both"/>
        <w:rPr>
          <w:rFonts w:ascii="Arial" w:hAnsi="Arial" w:cs="Arial"/>
          <w:sz w:val="22"/>
          <w:szCs w:val="22"/>
        </w:rPr>
      </w:pPr>
    </w:p>
    <w:p w14:paraId="6B27E669" w14:textId="74BF2794" w:rsidR="007114F4" w:rsidRDefault="007114F4" w:rsidP="0010483F">
      <w:pPr>
        <w:jc w:val="both"/>
        <w:rPr>
          <w:rFonts w:ascii="Arial" w:hAnsi="Arial" w:cs="Arial"/>
          <w:sz w:val="22"/>
          <w:szCs w:val="22"/>
        </w:rPr>
      </w:pPr>
    </w:p>
    <w:p w14:paraId="645E4616" w14:textId="0FB3946F" w:rsidR="007114F4" w:rsidRDefault="007114F4" w:rsidP="0010483F">
      <w:pPr>
        <w:jc w:val="both"/>
        <w:rPr>
          <w:rFonts w:ascii="Arial" w:hAnsi="Arial" w:cs="Arial"/>
          <w:sz w:val="22"/>
          <w:szCs w:val="22"/>
        </w:rPr>
      </w:pPr>
    </w:p>
    <w:p w14:paraId="77522303" w14:textId="25162F3D" w:rsidR="007114F4" w:rsidRDefault="007114F4" w:rsidP="0010483F">
      <w:pPr>
        <w:jc w:val="both"/>
        <w:rPr>
          <w:rFonts w:ascii="Arial" w:hAnsi="Arial" w:cs="Arial"/>
          <w:sz w:val="22"/>
          <w:szCs w:val="22"/>
        </w:rPr>
      </w:pPr>
    </w:p>
    <w:p w14:paraId="5F1F0875" w14:textId="44944D6A" w:rsidR="007114F4" w:rsidRDefault="007114F4" w:rsidP="0010483F">
      <w:pPr>
        <w:jc w:val="both"/>
        <w:rPr>
          <w:rFonts w:ascii="Arial" w:hAnsi="Arial" w:cs="Arial"/>
          <w:sz w:val="22"/>
          <w:szCs w:val="22"/>
        </w:rPr>
      </w:pPr>
    </w:p>
    <w:p w14:paraId="086ABE58" w14:textId="77777777" w:rsidR="007114F4" w:rsidRDefault="007114F4" w:rsidP="0010483F">
      <w:pPr>
        <w:jc w:val="both"/>
        <w:rPr>
          <w:rFonts w:ascii="Arial" w:hAnsi="Arial" w:cs="Arial"/>
          <w:sz w:val="22"/>
          <w:szCs w:val="22"/>
        </w:rPr>
      </w:pPr>
    </w:p>
    <w:p w14:paraId="193379F6" w14:textId="77777777" w:rsidR="003E14D0" w:rsidRDefault="003E14D0" w:rsidP="0010483F">
      <w:pPr>
        <w:jc w:val="both"/>
        <w:rPr>
          <w:rFonts w:ascii="Arial" w:hAnsi="Arial" w:cs="Arial"/>
          <w:sz w:val="22"/>
          <w:szCs w:val="22"/>
        </w:rPr>
      </w:pPr>
    </w:p>
    <w:tbl>
      <w:tblPr>
        <w:tblpPr w:leftFromText="141" w:rightFromText="141" w:vertAnchor="page" w:horzAnchor="margin" w:tblpXSpec="right" w:tblpY="3181"/>
        <w:tblW w:w="0" w:type="auto"/>
        <w:tblLayout w:type="fixed"/>
        <w:tblCellMar>
          <w:left w:w="120" w:type="dxa"/>
          <w:right w:w="120" w:type="dxa"/>
        </w:tblCellMar>
        <w:tblLook w:val="0000" w:firstRow="0" w:lastRow="0" w:firstColumn="0" w:lastColumn="0" w:noHBand="0" w:noVBand="0"/>
      </w:tblPr>
      <w:tblGrid>
        <w:gridCol w:w="5040"/>
      </w:tblGrid>
      <w:tr w:rsidR="003E14D0" w14:paraId="6C66B1EF" w14:textId="77777777" w:rsidTr="00364567">
        <w:tc>
          <w:tcPr>
            <w:tcW w:w="5040" w:type="dxa"/>
            <w:tcBorders>
              <w:top w:val="single" w:sz="15" w:space="0" w:color="000000"/>
              <w:left w:val="nil"/>
              <w:bottom w:val="single" w:sz="15" w:space="0" w:color="000000"/>
              <w:right w:val="nil"/>
            </w:tcBorders>
          </w:tcPr>
          <w:p w14:paraId="66DAA131" w14:textId="77777777" w:rsidR="003E14D0" w:rsidRDefault="003E14D0" w:rsidP="00364567">
            <w:pPr>
              <w:spacing w:before="120" w:after="120"/>
              <w:jc w:val="both"/>
              <w:rPr>
                <w:rFonts w:ascii="Arial" w:hAnsi="Arial" w:cs="Arial"/>
                <w:b/>
                <w:bCs/>
                <w:sz w:val="22"/>
                <w:szCs w:val="22"/>
              </w:rPr>
            </w:pPr>
            <w:r>
              <w:rPr>
                <w:rFonts w:ascii="Arial" w:hAnsi="Arial" w:cs="Arial"/>
                <w:b/>
                <w:bCs/>
                <w:sz w:val="22"/>
                <w:szCs w:val="22"/>
              </w:rPr>
              <w:lastRenderedPageBreak/>
              <w:t xml:space="preserve">Certificat de publication relatif </w:t>
            </w:r>
            <w:r w:rsidR="00CD5E20">
              <w:rPr>
                <w:rFonts w:ascii="Arial" w:hAnsi="Arial" w:cs="Arial"/>
                <w:b/>
                <w:bCs/>
                <w:sz w:val="22"/>
                <w:szCs w:val="22"/>
              </w:rPr>
              <w:t>à l’avis public aux personnes intéressées ayant le droit de signer une demande de participation à la procédure d’approbation d</w:t>
            </w:r>
            <w:r>
              <w:rPr>
                <w:rFonts w:ascii="Arial" w:hAnsi="Arial" w:cs="Arial"/>
                <w:b/>
                <w:bCs/>
                <w:sz w:val="22"/>
                <w:szCs w:val="22"/>
              </w:rPr>
              <w:t xml:space="preserve">u </w:t>
            </w:r>
            <w:r w:rsidR="00C9499C">
              <w:rPr>
                <w:rFonts w:ascii="Arial" w:hAnsi="Arial" w:cs="Arial"/>
                <w:b/>
                <w:bCs/>
                <w:i/>
                <w:iCs/>
                <w:sz w:val="22"/>
                <w:szCs w:val="22"/>
              </w:rPr>
              <w:t>Règlement no Z2019-5 modifiant le Règlement de zonage no Z2019 et ses amendements en vue d’interdire les projets intégrés résidentiels et commerciaux</w:t>
            </w:r>
          </w:p>
        </w:tc>
      </w:tr>
    </w:tbl>
    <w:p w14:paraId="3AC5158F" w14:textId="77777777" w:rsidR="003E14D0" w:rsidRDefault="003E14D0" w:rsidP="0010483F">
      <w:pPr>
        <w:jc w:val="both"/>
        <w:rPr>
          <w:rFonts w:ascii="Arial" w:hAnsi="Arial" w:cs="Arial"/>
          <w:sz w:val="22"/>
          <w:szCs w:val="22"/>
        </w:rPr>
      </w:pPr>
    </w:p>
    <w:p w14:paraId="35D8F2FB" w14:textId="77777777" w:rsidR="003E14D0" w:rsidRDefault="003E14D0" w:rsidP="0010483F">
      <w:pPr>
        <w:jc w:val="both"/>
        <w:rPr>
          <w:rFonts w:ascii="Arial" w:hAnsi="Arial" w:cs="Arial"/>
          <w:sz w:val="22"/>
          <w:szCs w:val="22"/>
        </w:rPr>
      </w:pPr>
    </w:p>
    <w:p w14:paraId="5EEE4D77" w14:textId="77777777" w:rsidR="003E14D0" w:rsidRDefault="003E14D0" w:rsidP="0010483F">
      <w:pPr>
        <w:jc w:val="both"/>
        <w:rPr>
          <w:rFonts w:ascii="Arial" w:hAnsi="Arial" w:cs="Arial"/>
          <w:sz w:val="22"/>
          <w:szCs w:val="22"/>
        </w:rPr>
      </w:pPr>
    </w:p>
    <w:p w14:paraId="771EB69A" w14:textId="09BC93CD" w:rsidR="00ED1A2B" w:rsidRDefault="00ED1A2B" w:rsidP="0010483F">
      <w:pPr>
        <w:jc w:val="both"/>
        <w:rPr>
          <w:rFonts w:ascii="Arial" w:hAnsi="Arial" w:cs="Arial"/>
          <w:sz w:val="22"/>
          <w:szCs w:val="22"/>
        </w:rPr>
      </w:pPr>
    </w:p>
    <w:p w14:paraId="227EE7EE" w14:textId="799461BC" w:rsidR="00364567" w:rsidRDefault="00364567" w:rsidP="0010483F">
      <w:pPr>
        <w:jc w:val="both"/>
        <w:rPr>
          <w:rFonts w:ascii="Arial" w:hAnsi="Arial" w:cs="Arial"/>
          <w:sz w:val="22"/>
          <w:szCs w:val="22"/>
        </w:rPr>
      </w:pPr>
    </w:p>
    <w:p w14:paraId="4C76660D" w14:textId="77777777" w:rsidR="00364567" w:rsidRDefault="00364567" w:rsidP="0010483F">
      <w:pPr>
        <w:jc w:val="both"/>
        <w:rPr>
          <w:rFonts w:ascii="Arial" w:hAnsi="Arial" w:cs="Arial"/>
          <w:sz w:val="22"/>
          <w:szCs w:val="22"/>
        </w:rPr>
      </w:pPr>
    </w:p>
    <w:p w14:paraId="6D62E259" w14:textId="77777777" w:rsidR="00364567" w:rsidRDefault="00364567" w:rsidP="0010483F">
      <w:pPr>
        <w:jc w:val="center"/>
        <w:rPr>
          <w:b/>
          <w:i/>
          <w:sz w:val="24"/>
          <w:u w:val="single"/>
        </w:rPr>
      </w:pPr>
    </w:p>
    <w:p w14:paraId="5CAC5842" w14:textId="77777777" w:rsidR="00364567" w:rsidRDefault="00364567" w:rsidP="0010483F">
      <w:pPr>
        <w:jc w:val="center"/>
        <w:rPr>
          <w:b/>
          <w:i/>
          <w:sz w:val="24"/>
          <w:u w:val="single"/>
        </w:rPr>
      </w:pPr>
    </w:p>
    <w:p w14:paraId="7D2A290C" w14:textId="77777777" w:rsidR="00364567" w:rsidRDefault="00364567" w:rsidP="0010483F">
      <w:pPr>
        <w:jc w:val="center"/>
        <w:rPr>
          <w:b/>
          <w:i/>
          <w:sz w:val="24"/>
          <w:u w:val="single"/>
        </w:rPr>
      </w:pPr>
    </w:p>
    <w:p w14:paraId="1FC7CC06" w14:textId="77777777" w:rsidR="00364567" w:rsidRDefault="00364567" w:rsidP="0010483F">
      <w:pPr>
        <w:jc w:val="center"/>
        <w:rPr>
          <w:b/>
          <w:i/>
          <w:sz w:val="24"/>
          <w:u w:val="single"/>
        </w:rPr>
      </w:pPr>
    </w:p>
    <w:p w14:paraId="1FD44259" w14:textId="2888A606" w:rsidR="00364567" w:rsidRDefault="00364567" w:rsidP="0010483F">
      <w:pPr>
        <w:jc w:val="center"/>
        <w:rPr>
          <w:b/>
          <w:i/>
          <w:sz w:val="24"/>
          <w:u w:val="single"/>
        </w:rPr>
      </w:pPr>
    </w:p>
    <w:p w14:paraId="1D5605EE" w14:textId="082E3576" w:rsidR="00364567" w:rsidRDefault="00364567" w:rsidP="0010483F">
      <w:pPr>
        <w:jc w:val="center"/>
        <w:rPr>
          <w:b/>
          <w:i/>
          <w:sz w:val="24"/>
          <w:u w:val="single"/>
        </w:rPr>
      </w:pPr>
    </w:p>
    <w:p w14:paraId="6FC5939B" w14:textId="77777777" w:rsidR="00364567" w:rsidRDefault="00364567" w:rsidP="0010483F">
      <w:pPr>
        <w:jc w:val="center"/>
        <w:rPr>
          <w:b/>
          <w:i/>
          <w:sz w:val="24"/>
          <w:u w:val="single"/>
        </w:rPr>
      </w:pPr>
    </w:p>
    <w:p w14:paraId="44D125E9" w14:textId="4F979E01" w:rsidR="00364567" w:rsidRDefault="00364567" w:rsidP="0010483F">
      <w:pPr>
        <w:jc w:val="center"/>
        <w:rPr>
          <w:b/>
          <w:i/>
          <w:sz w:val="24"/>
          <w:u w:val="single"/>
        </w:rPr>
      </w:pPr>
    </w:p>
    <w:p w14:paraId="06957737" w14:textId="2F0B2D35" w:rsidR="00364567" w:rsidRDefault="00364567" w:rsidP="0010483F">
      <w:pPr>
        <w:jc w:val="center"/>
        <w:rPr>
          <w:b/>
          <w:i/>
          <w:sz w:val="24"/>
          <w:u w:val="single"/>
        </w:rPr>
      </w:pPr>
    </w:p>
    <w:p w14:paraId="5AD214E2" w14:textId="4877F8A5" w:rsidR="00364567" w:rsidRDefault="00364567" w:rsidP="0010483F">
      <w:pPr>
        <w:jc w:val="center"/>
        <w:rPr>
          <w:b/>
          <w:i/>
          <w:sz w:val="24"/>
          <w:u w:val="single"/>
        </w:rPr>
      </w:pPr>
    </w:p>
    <w:p w14:paraId="3D8AA3EA" w14:textId="77777777" w:rsidR="00364567" w:rsidRDefault="00364567" w:rsidP="0010483F">
      <w:pPr>
        <w:jc w:val="center"/>
        <w:rPr>
          <w:b/>
          <w:i/>
          <w:sz w:val="24"/>
          <w:u w:val="single"/>
        </w:rPr>
      </w:pPr>
    </w:p>
    <w:p w14:paraId="27C8BD16" w14:textId="2D021AF6" w:rsidR="0010483F" w:rsidRDefault="0010483F" w:rsidP="0010483F">
      <w:pPr>
        <w:jc w:val="center"/>
        <w:rPr>
          <w:b/>
          <w:i/>
          <w:sz w:val="24"/>
          <w:u w:val="single"/>
        </w:rPr>
      </w:pPr>
      <w:r>
        <w:rPr>
          <w:b/>
          <w:i/>
          <w:sz w:val="24"/>
          <w:u w:val="single"/>
        </w:rPr>
        <w:t>CERTIFICAT DE PUBLICATION</w:t>
      </w:r>
    </w:p>
    <w:p w14:paraId="5B0ACB9C" w14:textId="77777777" w:rsidR="0010483F" w:rsidRDefault="0010483F" w:rsidP="0010483F">
      <w:pPr>
        <w:rPr>
          <w:sz w:val="24"/>
        </w:rPr>
      </w:pPr>
    </w:p>
    <w:p w14:paraId="4831F89D" w14:textId="3FF4D11A" w:rsidR="0010483F" w:rsidRDefault="0010483F" w:rsidP="0010483F">
      <w:pPr>
        <w:rPr>
          <w:sz w:val="24"/>
        </w:rPr>
      </w:pPr>
      <w:r>
        <w:rPr>
          <w:sz w:val="24"/>
        </w:rPr>
        <w:t xml:space="preserve">Je, soussignée, certifie sous mon serment d’office avoir publié l’avis ci-dessus en affichant deux copies aux endroits désignés par le conseil entre 13h00 et 14h00, ce </w:t>
      </w:r>
      <w:r>
        <w:rPr>
          <w:sz w:val="24"/>
        </w:rPr>
        <w:t>12 décembre 2022</w:t>
      </w:r>
      <w:r>
        <w:rPr>
          <w:sz w:val="24"/>
        </w:rPr>
        <w:t xml:space="preserve"> et publié dans le journal municipal « Informations municipales » édition du </w:t>
      </w:r>
      <w:r>
        <w:rPr>
          <w:sz w:val="24"/>
        </w:rPr>
        <w:t>12 décembre 2022</w:t>
      </w:r>
      <w:r>
        <w:rPr>
          <w:sz w:val="24"/>
        </w:rPr>
        <w:t xml:space="preserve">. </w:t>
      </w:r>
    </w:p>
    <w:p w14:paraId="401B69D0" w14:textId="77777777" w:rsidR="0010483F" w:rsidRDefault="0010483F" w:rsidP="0010483F">
      <w:pPr>
        <w:rPr>
          <w:sz w:val="24"/>
        </w:rPr>
      </w:pPr>
    </w:p>
    <w:p w14:paraId="76B7350A" w14:textId="13D9CCD3" w:rsidR="0010483F" w:rsidRDefault="0010483F" w:rsidP="0010483F">
      <w:pPr>
        <w:tabs>
          <w:tab w:val="left" w:pos="284"/>
        </w:tabs>
        <w:rPr>
          <w:sz w:val="24"/>
        </w:rPr>
      </w:pPr>
      <w:r>
        <w:rPr>
          <w:sz w:val="24"/>
        </w:rPr>
        <w:t xml:space="preserve">DONNÉ à Napierville, ce </w:t>
      </w:r>
      <w:r>
        <w:rPr>
          <w:sz w:val="24"/>
        </w:rPr>
        <w:t>douzième</w:t>
      </w:r>
      <w:r>
        <w:rPr>
          <w:sz w:val="24"/>
        </w:rPr>
        <w:t xml:space="preserve"> jour du mois </w:t>
      </w:r>
      <w:r>
        <w:rPr>
          <w:sz w:val="24"/>
        </w:rPr>
        <w:t xml:space="preserve">de décembre </w:t>
      </w:r>
      <w:r>
        <w:rPr>
          <w:sz w:val="24"/>
        </w:rPr>
        <w:t>de l’an deux mille vingt</w:t>
      </w:r>
      <w:r>
        <w:rPr>
          <w:sz w:val="24"/>
        </w:rPr>
        <w:t>-deux</w:t>
      </w:r>
      <w:r>
        <w:rPr>
          <w:sz w:val="24"/>
        </w:rPr>
        <w:t>.</w:t>
      </w:r>
    </w:p>
    <w:p w14:paraId="6D7AB0B9" w14:textId="77777777" w:rsidR="0010483F" w:rsidRDefault="0010483F" w:rsidP="0010483F">
      <w:pPr>
        <w:rPr>
          <w:sz w:val="24"/>
        </w:rPr>
      </w:pPr>
    </w:p>
    <w:p w14:paraId="16DA9F39" w14:textId="77777777" w:rsidR="0010483F" w:rsidRDefault="0010483F" w:rsidP="0010483F">
      <w:pPr>
        <w:rPr>
          <w:sz w:val="24"/>
        </w:rPr>
      </w:pPr>
    </w:p>
    <w:p w14:paraId="5C1B047A" w14:textId="77777777" w:rsidR="0010483F" w:rsidRPr="008418E0" w:rsidRDefault="0010483F" w:rsidP="0010483F">
      <w:pPr>
        <w:rPr>
          <w:sz w:val="24"/>
          <w:szCs w:val="24"/>
        </w:rPr>
      </w:pPr>
      <w:r>
        <w:rPr>
          <w:sz w:val="24"/>
          <w:szCs w:val="24"/>
        </w:rPr>
        <w:t>Julie Archambault</w:t>
      </w:r>
    </w:p>
    <w:p w14:paraId="1387B40F" w14:textId="77777777" w:rsidR="0010483F" w:rsidRPr="008418E0" w:rsidRDefault="0010483F" w:rsidP="0010483F">
      <w:pPr>
        <w:rPr>
          <w:sz w:val="24"/>
          <w:szCs w:val="24"/>
        </w:rPr>
      </w:pPr>
      <w:r w:rsidRPr="008418E0">
        <w:rPr>
          <w:sz w:val="24"/>
          <w:szCs w:val="24"/>
        </w:rPr>
        <w:t>Directrice générale et</w:t>
      </w:r>
    </w:p>
    <w:p w14:paraId="581360F7" w14:textId="77777777" w:rsidR="0010483F" w:rsidRPr="008418E0" w:rsidRDefault="0010483F" w:rsidP="0010483F">
      <w:pPr>
        <w:rPr>
          <w:sz w:val="24"/>
          <w:szCs w:val="24"/>
        </w:rPr>
      </w:pPr>
      <w:r w:rsidRPr="008418E0">
        <w:rPr>
          <w:sz w:val="24"/>
          <w:szCs w:val="24"/>
        </w:rPr>
        <w:t xml:space="preserve">Secrétaire-trésorière </w:t>
      </w:r>
    </w:p>
    <w:p w14:paraId="7720D8D9" w14:textId="77777777" w:rsidR="003E14D0" w:rsidRDefault="003E14D0" w:rsidP="0010483F">
      <w:pPr>
        <w:keepNext/>
        <w:keepLines/>
        <w:jc w:val="both"/>
        <w:rPr>
          <w:rFonts w:ascii="Arial" w:hAnsi="Arial" w:cs="Arial"/>
          <w:sz w:val="22"/>
          <w:szCs w:val="22"/>
        </w:rPr>
      </w:pPr>
      <w:r>
        <w:rPr>
          <w:rFonts w:ascii="Arial" w:hAnsi="Arial" w:cs="Arial"/>
          <w:sz w:val="22"/>
          <w:szCs w:val="22"/>
        </w:rPr>
        <w:t xml:space="preserve">EN FOI DE QUOI, je donne ce certificat ce </w:t>
      </w:r>
      <w:r w:rsidR="008F5F29" w:rsidRPr="006A42AC">
        <w:rPr>
          <w:rFonts w:ascii="Arial" w:hAnsi="Arial" w:cs="Arial"/>
          <w:sz w:val="22"/>
          <w:szCs w:val="22"/>
        </w:rPr>
        <w:t>12</w:t>
      </w:r>
      <w:r w:rsidR="00307487" w:rsidRPr="006A42AC">
        <w:rPr>
          <w:rFonts w:ascii="Arial" w:hAnsi="Arial" w:cs="Arial"/>
          <w:sz w:val="22"/>
          <w:szCs w:val="22"/>
        </w:rPr>
        <w:t xml:space="preserve"> </w:t>
      </w:r>
      <w:r w:rsidR="00CE13B4" w:rsidRPr="006A42AC">
        <w:rPr>
          <w:rFonts w:ascii="Arial" w:hAnsi="Arial" w:cs="Arial"/>
          <w:sz w:val="22"/>
          <w:szCs w:val="22"/>
        </w:rPr>
        <w:t>déc</w:t>
      </w:r>
      <w:r w:rsidR="00307487" w:rsidRPr="006A42AC">
        <w:rPr>
          <w:rFonts w:ascii="Arial" w:hAnsi="Arial" w:cs="Arial"/>
          <w:sz w:val="22"/>
          <w:szCs w:val="22"/>
        </w:rPr>
        <w:t>embre 2022</w:t>
      </w:r>
    </w:p>
    <w:p w14:paraId="422BE38F" w14:textId="77777777" w:rsidR="003E14D0" w:rsidRDefault="003E14D0" w:rsidP="0010483F">
      <w:pPr>
        <w:keepNext/>
        <w:keepLines/>
        <w:jc w:val="both"/>
        <w:rPr>
          <w:rFonts w:ascii="Arial" w:hAnsi="Arial" w:cs="Arial"/>
          <w:sz w:val="22"/>
          <w:szCs w:val="22"/>
        </w:rPr>
      </w:pPr>
    </w:p>
    <w:p w14:paraId="28C5BFFD" w14:textId="77777777" w:rsidR="003E14D0" w:rsidRDefault="003E14D0" w:rsidP="0010483F">
      <w:pPr>
        <w:keepNext/>
        <w:keepLines/>
        <w:jc w:val="both"/>
        <w:rPr>
          <w:rFonts w:ascii="Arial" w:hAnsi="Arial" w:cs="Arial"/>
          <w:sz w:val="22"/>
          <w:szCs w:val="22"/>
        </w:rPr>
      </w:pPr>
    </w:p>
    <w:p w14:paraId="45631AFC" w14:textId="77777777" w:rsidR="003E14D0" w:rsidRDefault="003E14D0" w:rsidP="0010483F">
      <w:pPr>
        <w:keepNext/>
        <w:keepLines/>
        <w:jc w:val="both"/>
        <w:rPr>
          <w:rFonts w:ascii="Arial" w:hAnsi="Arial" w:cs="Arial"/>
          <w:sz w:val="22"/>
          <w:szCs w:val="22"/>
        </w:rPr>
      </w:pPr>
    </w:p>
    <w:p w14:paraId="060F19BB" w14:textId="77777777" w:rsidR="003E14D0" w:rsidRPr="00773FC0" w:rsidRDefault="00773FC0" w:rsidP="0010483F">
      <w:pPr>
        <w:keepNext/>
        <w:keepLines/>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C5AC8CB" w14:textId="77777777" w:rsidR="003E14D0" w:rsidRPr="00707A45" w:rsidRDefault="005937F5" w:rsidP="0010483F">
      <w:pPr>
        <w:keepLines/>
        <w:jc w:val="both"/>
        <w:rPr>
          <w:rFonts w:ascii="Arial" w:hAnsi="Arial" w:cs="Arial"/>
          <w:smallCaps/>
          <w:sz w:val="22"/>
          <w:szCs w:val="22"/>
        </w:rPr>
      </w:pPr>
      <w:r>
        <w:rPr>
          <w:rFonts w:ascii="Arial" w:hAnsi="Arial" w:cs="Arial"/>
          <w:smallCaps/>
          <w:sz w:val="22"/>
          <w:szCs w:val="22"/>
        </w:rPr>
        <w:t>Julie Archambault</w:t>
      </w:r>
    </w:p>
    <w:p w14:paraId="11D5CD85" w14:textId="77777777" w:rsidR="003E14D0" w:rsidRDefault="0097782F" w:rsidP="0010483F">
      <w:pPr>
        <w:jc w:val="both"/>
        <w:rPr>
          <w:rFonts w:ascii="Arial" w:hAnsi="Arial" w:cs="Arial"/>
          <w:sz w:val="22"/>
          <w:szCs w:val="22"/>
        </w:rPr>
      </w:pPr>
      <w:r>
        <w:rPr>
          <w:rFonts w:ascii="Arial" w:hAnsi="Arial" w:cs="Arial"/>
          <w:sz w:val="22"/>
          <w:szCs w:val="22"/>
        </w:rPr>
        <w:t>Directrice générale</w:t>
      </w:r>
    </w:p>
    <w:p w14:paraId="523A1C84" w14:textId="77777777" w:rsidR="00707A45" w:rsidRDefault="00707A45" w:rsidP="0010483F">
      <w:pPr>
        <w:jc w:val="both"/>
        <w:rPr>
          <w:rFonts w:ascii="Arial" w:hAnsi="Arial" w:cs="Arial"/>
          <w:sz w:val="22"/>
          <w:szCs w:val="22"/>
        </w:rPr>
      </w:pPr>
    </w:p>
    <w:p w14:paraId="1A64CC72" w14:textId="77777777" w:rsidR="00707A45" w:rsidRDefault="00707A45" w:rsidP="0010483F">
      <w:pPr>
        <w:jc w:val="both"/>
        <w:rPr>
          <w:rFonts w:ascii="Arial" w:hAnsi="Arial" w:cs="Arial"/>
          <w:sz w:val="22"/>
          <w:szCs w:val="22"/>
        </w:rPr>
      </w:pPr>
    </w:p>
    <w:p w14:paraId="2803F8BF" w14:textId="77777777" w:rsidR="00707A45" w:rsidRDefault="00707A45" w:rsidP="0010483F">
      <w:pPr>
        <w:jc w:val="both"/>
        <w:rPr>
          <w:rFonts w:ascii="Arial" w:hAnsi="Arial" w:cs="Arial"/>
          <w:sz w:val="22"/>
          <w:szCs w:val="22"/>
        </w:rPr>
      </w:pPr>
    </w:p>
    <w:sectPr w:rsidR="00707A45" w:rsidSect="001A3590">
      <w:headerReference w:type="default" r:id="rId13"/>
      <w:footerReference w:type="default" r:id="rId14"/>
      <w:type w:val="continuous"/>
      <w:pgSz w:w="12240" w:h="20160"/>
      <w:pgMar w:top="1440" w:right="2034" w:bottom="1440" w:left="1843"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3A2B" w14:textId="77777777" w:rsidR="00540441" w:rsidRDefault="00540441">
      <w:r>
        <w:separator/>
      </w:r>
    </w:p>
  </w:endnote>
  <w:endnote w:type="continuationSeparator" w:id="0">
    <w:p w14:paraId="3826D65C" w14:textId="77777777" w:rsidR="00540441" w:rsidRDefault="0054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88F2" w14:textId="77777777" w:rsidR="001C28C0" w:rsidRDefault="001C28C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E39C" w14:textId="77777777" w:rsidR="00540441" w:rsidRDefault="00540441">
      <w:r>
        <w:separator/>
      </w:r>
    </w:p>
  </w:footnote>
  <w:footnote w:type="continuationSeparator" w:id="0">
    <w:p w14:paraId="40DC76B1" w14:textId="77777777" w:rsidR="00540441" w:rsidRDefault="0054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4D2" w14:textId="77777777" w:rsidR="001C28C0" w:rsidRDefault="001C28C0" w:rsidP="006B1C0B">
    <w:pPr>
      <w:spacing w:line="240" w:lineRule="exact"/>
      <w:jc w:val="right"/>
      <w:rPr>
        <w:rStyle w:val="Numrodepage"/>
      </w:rPr>
    </w:pPr>
    <w:r>
      <w:rPr>
        <w:rStyle w:val="Numrodepage"/>
      </w:rPr>
      <w:t>/</w:t>
    </w:r>
    <w:r>
      <w:rPr>
        <w:rStyle w:val="Numrodepage"/>
      </w:rPr>
      <w:fldChar w:fldCharType="begin"/>
    </w:r>
    <w:r>
      <w:rPr>
        <w:rStyle w:val="Numrodepage"/>
      </w:rPr>
      <w:instrText xml:space="preserve"> PAGE </w:instrText>
    </w:r>
    <w:r>
      <w:rPr>
        <w:rStyle w:val="Numrodepage"/>
      </w:rPr>
      <w:fldChar w:fldCharType="separate"/>
    </w:r>
    <w:r w:rsidR="00AC5192">
      <w:rPr>
        <w:rStyle w:val="Numrodepage"/>
        <w:noProof/>
      </w:rPr>
      <w:t>2</w:t>
    </w:r>
    <w:r>
      <w:rPr>
        <w:rStyle w:val="Numrodepage"/>
      </w:rPr>
      <w:fldChar w:fldCharType="end"/>
    </w:r>
  </w:p>
  <w:p w14:paraId="0E682D06" w14:textId="77777777" w:rsidR="001C28C0" w:rsidRDefault="001C28C0" w:rsidP="006B1C0B">
    <w:pPr>
      <w:spacing w:line="240" w:lineRule="exact"/>
      <w:jc w:val="right"/>
      <w:rPr>
        <w:rStyle w:val="Numrodepage"/>
      </w:rPr>
    </w:pPr>
  </w:p>
  <w:p w14:paraId="4D9405C3" w14:textId="77777777" w:rsidR="001C28C0" w:rsidRPr="006B1C0B" w:rsidRDefault="001C28C0" w:rsidP="006B1C0B">
    <w:pPr>
      <w:spacing w:line="240" w:lineRule="exact"/>
      <w:jc w:val="right"/>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E52494"/>
    <w:multiLevelType w:val="hybridMultilevel"/>
    <w:tmpl w:val="F7481966"/>
    <w:lvl w:ilvl="0" w:tplc="BCEEA6D4">
      <w:start w:val="1"/>
      <w:numFmt w:val="decimal"/>
      <w:lvlText w:val="%1."/>
      <w:lvlJc w:val="left"/>
      <w:pPr>
        <w:tabs>
          <w:tab w:val="num" w:pos="420"/>
        </w:tabs>
        <w:ind w:left="420" w:hanging="360"/>
      </w:pPr>
      <w:rPr>
        <w:rFonts w:hint="default"/>
      </w:rPr>
    </w:lvl>
    <w:lvl w:ilvl="1" w:tplc="0C0C0019" w:tentative="1">
      <w:start w:val="1"/>
      <w:numFmt w:val="lowerLetter"/>
      <w:lvlText w:val="%2."/>
      <w:lvlJc w:val="left"/>
      <w:pPr>
        <w:tabs>
          <w:tab w:val="num" w:pos="1500"/>
        </w:tabs>
        <w:ind w:left="1500" w:hanging="360"/>
      </w:pPr>
    </w:lvl>
    <w:lvl w:ilvl="2" w:tplc="0C0C001B" w:tentative="1">
      <w:start w:val="1"/>
      <w:numFmt w:val="lowerRoman"/>
      <w:lvlText w:val="%3."/>
      <w:lvlJc w:val="right"/>
      <w:pPr>
        <w:tabs>
          <w:tab w:val="num" w:pos="2220"/>
        </w:tabs>
        <w:ind w:left="2220" w:hanging="180"/>
      </w:pPr>
    </w:lvl>
    <w:lvl w:ilvl="3" w:tplc="0C0C000F" w:tentative="1">
      <w:start w:val="1"/>
      <w:numFmt w:val="decimal"/>
      <w:lvlText w:val="%4."/>
      <w:lvlJc w:val="left"/>
      <w:pPr>
        <w:tabs>
          <w:tab w:val="num" w:pos="2940"/>
        </w:tabs>
        <w:ind w:left="2940" w:hanging="360"/>
      </w:pPr>
    </w:lvl>
    <w:lvl w:ilvl="4" w:tplc="0C0C0019" w:tentative="1">
      <w:start w:val="1"/>
      <w:numFmt w:val="lowerLetter"/>
      <w:lvlText w:val="%5."/>
      <w:lvlJc w:val="left"/>
      <w:pPr>
        <w:tabs>
          <w:tab w:val="num" w:pos="3660"/>
        </w:tabs>
        <w:ind w:left="3660" w:hanging="360"/>
      </w:pPr>
    </w:lvl>
    <w:lvl w:ilvl="5" w:tplc="0C0C001B" w:tentative="1">
      <w:start w:val="1"/>
      <w:numFmt w:val="lowerRoman"/>
      <w:lvlText w:val="%6."/>
      <w:lvlJc w:val="right"/>
      <w:pPr>
        <w:tabs>
          <w:tab w:val="num" w:pos="4380"/>
        </w:tabs>
        <w:ind w:left="4380" w:hanging="180"/>
      </w:pPr>
    </w:lvl>
    <w:lvl w:ilvl="6" w:tplc="0C0C000F" w:tentative="1">
      <w:start w:val="1"/>
      <w:numFmt w:val="decimal"/>
      <w:lvlText w:val="%7."/>
      <w:lvlJc w:val="left"/>
      <w:pPr>
        <w:tabs>
          <w:tab w:val="num" w:pos="5100"/>
        </w:tabs>
        <w:ind w:left="5100" w:hanging="360"/>
      </w:pPr>
    </w:lvl>
    <w:lvl w:ilvl="7" w:tplc="0C0C0019" w:tentative="1">
      <w:start w:val="1"/>
      <w:numFmt w:val="lowerLetter"/>
      <w:lvlText w:val="%8."/>
      <w:lvlJc w:val="left"/>
      <w:pPr>
        <w:tabs>
          <w:tab w:val="num" w:pos="5820"/>
        </w:tabs>
        <w:ind w:left="5820" w:hanging="360"/>
      </w:pPr>
    </w:lvl>
    <w:lvl w:ilvl="8" w:tplc="0C0C001B" w:tentative="1">
      <w:start w:val="1"/>
      <w:numFmt w:val="lowerRoman"/>
      <w:lvlText w:val="%9."/>
      <w:lvlJc w:val="right"/>
      <w:pPr>
        <w:tabs>
          <w:tab w:val="num" w:pos="6540"/>
        </w:tabs>
        <w:ind w:left="6540" w:hanging="180"/>
      </w:pPr>
    </w:lvl>
  </w:abstractNum>
  <w:abstractNum w:abstractNumId="2" w15:restartNumberingAfterBreak="0">
    <w:nsid w:val="62005773"/>
    <w:multiLevelType w:val="multilevel"/>
    <w:tmpl w:val="BDA87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8CB5CC6"/>
    <w:multiLevelType w:val="hybridMultilevel"/>
    <w:tmpl w:val="EBCEE3EA"/>
    <w:lvl w:ilvl="0" w:tplc="BCEEA6D4">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636056971">
    <w:abstractNumId w:val="3"/>
  </w:num>
  <w:num w:numId="2" w16cid:durableId="1933856599">
    <w:abstractNumId w:val="2"/>
  </w:num>
  <w:num w:numId="3" w16cid:durableId="95560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0"/>
    <w:rsid w:val="00080504"/>
    <w:rsid w:val="000A212F"/>
    <w:rsid w:val="000B55A1"/>
    <w:rsid w:val="00104125"/>
    <w:rsid w:val="0010483F"/>
    <w:rsid w:val="001218B2"/>
    <w:rsid w:val="00140C49"/>
    <w:rsid w:val="00171624"/>
    <w:rsid w:val="001756D0"/>
    <w:rsid w:val="00181CDA"/>
    <w:rsid w:val="001A3590"/>
    <w:rsid w:val="001B4391"/>
    <w:rsid w:val="001C28C0"/>
    <w:rsid w:val="00210949"/>
    <w:rsid w:val="00252D2B"/>
    <w:rsid w:val="002957BE"/>
    <w:rsid w:val="002C1369"/>
    <w:rsid w:val="002C4A2F"/>
    <w:rsid w:val="002D6461"/>
    <w:rsid w:val="002E0426"/>
    <w:rsid w:val="00307487"/>
    <w:rsid w:val="003521FE"/>
    <w:rsid w:val="00364567"/>
    <w:rsid w:val="003704A0"/>
    <w:rsid w:val="003C6208"/>
    <w:rsid w:val="003E14D0"/>
    <w:rsid w:val="003F30C5"/>
    <w:rsid w:val="00410BF0"/>
    <w:rsid w:val="00427CD1"/>
    <w:rsid w:val="00435106"/>
    <w:rsid w:val="0043613D"/>
    <w:rsid w:val="00453E54"/>
    <w:rsid w:val="00464AB1"/>
    <w:rsid w:val="00464ACB"/>
    <w:rsid w:val="00493A43"/>
    <w:rsid w:val="004C4F73"/>
    <w:rsid w:val="004D05A2"/>
    <w:rsid w:val="004F7EFA"/>
    <w:rsid w:val="00522F9C"/>
    <w:rsid w:val="00540441"/>
    <w:rsid w:val="005937F5"/>
    <w:rsid w:val="005B7E3C"/>
    <w:rsid w:val="005D4680"/>
    <w:rsid w:val="0061634C"/>
    <w:rsid w:val="00630F66"/>
    <w:rsid w:val="00654D99"/>
    <w:rsid w:val="0069510A"/>
    <w:rsid w:val="0069618A"/>
    <w:rsid w:val="006A42AC"/>
    <w:rsid w:val="006B1C0B"/>
    <w:rsid w:val="006B60A0"/>
    <w:rsid w:val="006F4577"/>
    <w:rsid w:val="00707A45"/>
    <w:rsid w:val="007114F4"/>
    <w:rsid w:val="00712713"/>
    <w:rsid w:val="00770AEE"/>
    <w:rsid w:val="00773FC0"/>
    <w:rsid w:val="00775204"/>
    <w:rsid w:val="00786C40"/>
    <w:rsid w:val="007870D7"/>
    <w:rsid w:val="007D2BC7"/>
    <w:rsid w:val="0080425B"/>
    <w:rsid w:val="008118E8"/>
    <w:rsid w:val="00826626"/>
    <w:rsid w:val="0083122A"/>
    <w:rsid w:val="0084055A"/>
    <w:rsid w:val="00890A80"/>
    <w:rsid w:val="008B3EB3"/>
    <w:rsid w:val="008F5F29"/>
    <w:rsid w:val="00920B15"/>
    <w:rsid w:val="009305FD"/>
    <w:rsid w:val="0095070E"/>
    <w:rsid w:val="00957018"/>
    <w:rsid w:val="0097782F"/>
    <w:rsid w:val="00980012"/>
    <w:rsid w:val="009A3113"/>
    <w:rsid w:val="009E6014"/>
    <w:rsid w:val="009E62A5"/>
    <w:rsid w:val="009F6A7A"/>
    <w:rsid w:val="009F7379"/>
    <w:rsid w:val="00A72192"/>
    <w:rsid w:val="00A90392"/>
    <w:rsid w:val="00AC4C2F"/>
    <w:rsid w:val="00AC5192"/>
    <w:rsid w:val="00AC6B36"/>
    <w:rsid w:val="00B201CB"/>
    <w:rsid w:val="00B70B07"/>
    <w:rsid w:val="00B7458C"/>
    <w:rsid w:val="00B74983"/>
    <w:rsid w:val="00C04E93"/>
    <w:rsid w:val="00C22F85"/>
    <w:rsid w:val="00C45DA8"/>
    <w:rsid w:val="00C7499C"/>
    <w:rsid w:val="00C9499C"/>
    <w:rsid w:val="00CD5E20"/>
    <w:rsid w:val="00CE13B4"/>
    <w:rsid w:val="00CF438D"/>
    <w:rsid w:val="00D623D5"/>
    <w:rsid w:val="00D82BE8"/>
    <w:rsid w:val="00DE28C4"/>
    <w:rsid w:val="00E14E0A"/>
    <w:rsid w:val="00EB77FB"/>
    <w:rsid w:val="00ED1A2B"/>
    <w:rsid w:val="00F14977"/>
    <w:rsid w:val="00F60544"/>
    <w:rsid w:val="00F84E21"/>
    <w:rsid w:val="00F86246"/>
    <w:rsid w:val="00F90FEF"/>
    <w:rsid w:val="00FA0CE8"/>
    <w:rsid w:val="00FA3B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A4E070"/>
  <w15:chartTrackingRefBased/>
  <w15:docId w15:val="{0A141220-890C-4001-8E5D-ED12CA4F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48"/>
    <w:pPr>
      <w:overflowPunct w:val="0"/>
      <w:autoSpaceDE w:val="0"/>
      <w:autoSpaceDN w:val="0"/>
      <w:adjustRightInd w:val="0"/>
    </w:pPr>
    <w:rPr>
      <w:rFonts w:eastAsiaTheme="minorEastAsia"/>
      <w:color w:val="000000"/>
      <w:kern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rsid w:val="006B1C0B"/>
    <w:pPr>
      <w:widowControl w:val="0"/>
      <w:tabs>
        <w:tab w:val="center" w:pos="4320"/>
        <w:tab w:val="right" w:pos="8640"/>
      </w:tabs>
      <w:overflowPunct/>
    </w:pPr>
    <w:rPr>
      <w:rFonts w:eastAsia="Times New Roman"/>
      <w:color w:val="auto"/>
      <w:kern w:val="0"/>
      <w:sz w:val="24"/>
      <w:szCs w:val="24"/>
      <w:lang w:val="en-US"/>
    </w:rPr>
  </w:style>
  <w:style w:type="paragraph" w:styleId="Pieddepage">
    <w:name w:val="footer"/>
    <w:basedOn w:val="Normal"/>
    <w:rsid w:val="006B1C0B"/>
    <w:pPr>
      <w:widowControl w:val="0"/>
      <w:tabs>
        <w:tab w:val="center" w:pos="4320"/>
        <w:tab w:val="right" w:pos="8640"/>
      </w:tabs>
      <w:overflowPunct/>
    </w:pPr>
    <w:rPr>
      <w:rFonts w:eastAsia="Times New Roman"/>
      <w:color w:val="auto"/>
      <w:kern w:val="0"/>
      <w:sz w:val="24"/>
      <w:szCs w:val="24"/>
      <w:lang w:val="en-US"/>
    </w:rPr>
  </w:style>
  <w:style w:type="character" w:styleId="Numrodepage">
    <w:name w:val="page number"/>
    <w:rsid w:val="006B1C0B"/>
    <w:rPr>
      <w:rFonts w:ascii="Arial" w:hAnsi="Arial" w:cs="Arial"/>
      <w:sz w:val="22"/>
      <w:szCs w:val="22"/>
    </w:rPr>
  </w:style>
  <w:style w:type="character" w:styleId="Lienhypertexte">
    <w:name w:val="Hyperlink"/>
    <w:uiPriority w:val="99"/>
    <w:unhideWhenUsed/>
    <w:rsid w:val="00427CD1"/>
    <w:rPr>
      <w:color w:val="0563C1"/>
      <w:u w:val="single"/>
    </w:rPr>
  </w:style>
  <w:style w:type="character" w:styleId="Mentionnonrsolue">
    <w:name w:val="Unresolved Mention"/>
    <w:uiPriority w:val="99"/>
    <w:semiHidden/>
    <w:unhideWhenUsed/>
    <w:rsid w:val="00427CD1"/>
    <w:rPr>
      <w:color w:val="605E5C"/>
      <w:shd w:val="clear" w:color="auto" w:fill="E1DFDD"/>
    </w:rPr>
  </w:style>
  <w:style w:type="character" w:styleId="Marquedecommentaire">
    <w:name w:val="annotation reference"/>
    <w:uiPriority w:val="99"/>
    <w:semiHidden/>
    <w:unhideWhenUsed/>
    <w:rsid w:val="00B70B07"/>
    <w:rPr>
      <w:sz w:val="16"/>
      <w:szCs w:val="16"/>
    </w:rPr>
  </w:style>
  <w:style w:type="paragraph" w:styleId="Commentaire">
    <w:name w:val="annotation text"/>
    <w:basedOn w:val="Normal"/>
    <w:link w:val="CommentaireCar"/>
    <w:uiPriority w:val="99"/>
    <w:unhideWhenUsed/>
    <w:rsid w:val="00B70B07"/>
    <w:pPr>
      <w:widowControl w:val="0"/>
      <w:overflowPunct/>
    </w:pPr>
    <w:rPr>
      <w:rFonts w:eastAsia="Times New Roman"/>
      <w:color w:val="auto"/>
      <w:kern w:val="0"/>
      <w:lang w:val="en-US"/>
    </w:rPr>
  </w:style>
  <w:style w:type="character" w:customStyle="1" w:styleId="CommentaireCar">
    <w:name w:val="Commentaire Car"/>
    <w:link w:val="Commentaire"/>
    <w:uiPriority w:val="99"/>
    <w:rsid w:val="00B70B07"/>
    <w:rPr>
      <w:lang w:val="en-US"/>
    </w:rPr>
  </w:style>
  <w:style w:type="paragraph" w:styleId="Objetducommentaire">
    <w:name w:val="annotation subject"/>
    <w:basedOn w:val="Commentaire"/>
    <w:next w:val="Commentaire"/>
    <w:link w:val="ObjetducommentaireCar"/>
    <w:uiPriority w:val="99"/>
    <w:semiHidden/>
    <w:unhideWhenUsed/>
    <w:rsid w:val="00B70B07"/>
    <w:rPr>
      <w:b/>
      <w:bCs/>
    </w:rPr>
  </w:style>
  <w:style w:type="character" w:customStyle="1" w:styleId="ObjetducommentaireCar">
    <w:name w:val="Objet du commentaire Car"/>
    <w:link w:val="Objetducommentaire"/>
    <w:uiPriority w:val="99"/>
    <w:semiHidden/>
    <w:rsid w:val="00B70B0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pierville.ca" TargetMode="External"/><Relationship Id="rId4" Type="http://schemas.openxmlformats.org/officeDocument/2006/relationships/settings" Target="settings.xml"/><Relationship Id="rId9" Type="http://schemas.openxmlformats.org/officeDocument/2006/relationships/hyperlink" Target="mailto:urb@napierville.c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589A-BC17-4EFC-9A58-9FD3765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708</Words>
  <Characters>3989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Monty Coulombe</Company>
  <LinksUpToDate>false</LinksUpToDate>
  <CharactersWithSpaces>4688</CharactersWithSpaces>
  <SharedDoc>false</SharedDoc>
  <HLinks>
    <vt:vector size="12" baseType="variant">
      <vt:variant>
        <vt:i4>6488160</vt:i4>
      </vt:variant>
      <vt:variant>
        <vt:i4>3</vt:i4>
      </vt:variant>
      <vt:variant>
        <vt:i4>0</vt:i4>
      </vt:variant>
      <vt:variant>
        <vt:i4>5</vt:i4>
      </vt:variant>
      <vt:variant>
        <vt:lpwstr>http://www.napierville.ca/</vt:lpwstr>
      </vt:variant>
      <vt:variant>
        <vt:lpwstr/>
      </vt:variant>
      <vt:variant>
        <vt:i4>1179689</vt:i4>
      </vt:variant>
      <vt:variant>
        <vt:i4>0</vt:i4>
      </vt:variant>
      <vt:variant>
        <vt:i4>0</vt:i4>
      </vt:variant>
      <vt:variant>
        <vt:i4>5</vt:i4>
      </vt:variant>
      <vt:variant>
        <vt:lpwstr>mailto:urb@napierville.ca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Coulombe</dc:creator>
  <cp:keywords/>
  <dc:description/>
  <cp:lastModifiedBy>Bénédicte Anselin</cp:lastModifiedBy>
  <cp:revision>11</cp:revision>
  <cp:lastPrinted>2022-12-07T21:02:00Z</cp:lastPrinted>
  <dcterms:created xsi:type="dcterms:W3CDTF">2022-12-06T15:59:00Z</dcterms:created>
  <dcterms:modified xsi:type="dcterms:W3CDTF">2022-12-07T21:03:00Z</dcterms:modified>
</cp:coreProperties>
</file>